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18496E" w:rsidRDefault="00D94EFC" w:rsidP="00D94EF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>VILNIAUS R. EITMINIŠKIŲ PAGRINDINĖS MOKYKLOS</w:t>
      </w:r>
    </w:p>
    <w:p w:rsidR="00D94EFC" w:rsidRPr="0018496E" w:rsidRDefault="00D94EFC" w:rsidP="00D94EF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>20</w:t>
      </w:r>
      <w:r w:rsidR="00883148"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>2</w:t>
      </w:r>
      <w:r w:rsidR="00B37A41"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>1</w:t>
      </w:r>
      <w:r w:rsidR="00883148"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METŲ VEIKLOS </w:t>
      </w:r>
      <w:r w:rsidR="00647276"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>PROGRAMA</w:t>
      </w:r>
    </w:p>
    <w:p w:rsidR="00D94EFC" w:rsidRPr="0018496E" w:rsidRDefault="00D94EFC" w:rsidP="00D94EF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val="en-US"/>
        </w:rPr>
      </w:pPr>
      <w:r w:rsidRPr="00D94EFC">
        <w:rPr>
          <w:rFonts w:ascii="Times New Roman" w:eastAsia="Calibri" w:hAnsi="Times New Roman" w:cs="Times New Roman"/>
          <w:lang w:val="en-US"/>
        </w:rPr>
        <w:t>20</w:t>
      </w:r>
      <w:r w:rsidR="00883148">
        <w:rPr>
          <w:rFonts w:ascii="Times New Roman" w:eastAsia="Calibri" w:hAnsi="Times New Roman" w:cs="Times New Roman"/>
          <w:lang w:val="en-US"/>
        </w:rPr>
        <w:t>2</w:t>
      </w:r>
      <w:r w:rsidR="00B37A41">
        <w:rPr>
          <w:rFonts w:ascii="Times New Roman" w:eastAsia="Calibri" w:hAnsi="Times New Roman" w:cs="Times New Roman"/>
          <w:lang w:val="en-US"/>
        </w:rPr>
        <w:t>1</w:t>
      </w: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val="en-US"/>
        </w:rPr>
      </w:pPr>
      <w:r w:rsidRPr="00D94EFC">
        <w:rPr>
          <w:rFonts w:ascii="Times New Roman" w:eastAsia="Calibri" w:hAnsi="Times New Roman" w:cs="Times New Roman"/>
          <w:lang w:val="en-US"/>
        </w:rPr>
        <w:t>EITMINIŠKĖS</w:t>
      </w:r>
    </w:p>
    <w:p w:rsidR="00D94EFC" w:rsidRPr="00D94EFC" w:rsidRDefault="00D94EFC" w:rsidP="00D94EFC">
      <w:pPr>
        <w:rPr>
          <w:rFonts w:ascii="Calibri" w:eastAsia="Calibri" w:hAnsi="Calibri" w:cs="Times New Roman"/>
          <w:lang w:val="en-US"/>
        </w:rPr>
      </w:pPr>
    </w:p>
    <w:p w:rsidR="00D94EFC" w:rsidRPr="00D94EFC" w:rsidRDefault="00D94EFC" w:rsidP="00D94EFC">
      <w:pPr>
        <w:rPr>
          <w:rFonts w:ascii="Calibri" w:eastAsia="Calibri" w:hAnsi="Calibri" w:cs="Times New Roman"/>
          <w:lang w:val="lt-LT"/>
        </w:rPr>
      </w:pPr>
    </w:p>
    <w:p w:rsidR="002143CA" w:rsidRPr="00E341C5" w:rsidRDefault="002143CA" w:rsidP="00E341C5">
      <w:pPr>
        <w:pStyle w:val="a4"/>
        <w:ind w:left="4956"/>
        <w:rPr>
          <w:rFonts w:ascii="Times New Roman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PATVIRTINTA </w:t>
      </w:r>
    </w:p>
    <w:p w:rsidR="002143CA" w:rsidRPr="00E341C5" w:rsidRDefault="002143CA" w:rsidP="00E341C5">
      <w:pPr>
        <w:pStyle w:val="a4"/>
        <w:ind w:left="4956"/>
        <w:rPr>
          <w:rFonts w:ascii="Times New Roman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t>Vilniaus r. Eitminiškių pagrindinės mokyklos</w:t>
      </w:r>
    </w:p>
    <w:p w:rsidR="002143CA" w:rsidRPr="00E341C5" w:rsidRDefault="002143CA" w:rsidP="00E341C5">
      <w:pPr>
        <w:pStyle w:val="a4"/>
        <w:ind w:left="4956"/>
        <w:rPr>
          <w:rFonts w:ascii="Times New Roman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 direktoriaus 20</w:t>
      </w:r>
      <w:r w:rsidR="00B37A41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A465AD">
        <w:rPr>
          <w:rFonts w:ascii="Times New Roman" w:hAnsi="Times New Roman" w:cs="Times New Roman"/>
          <w:sz w:val="24"/>
          <w:szCs w:val="24"/>
          <w:lang w:val="lt-LT"/>
        </w:rPr>
        <w:t>gruodžio</w:t>
      </w:r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477BD" w:rsidRPr="007477BD">
        <w:rPr>
          <w:rFonts w:ascii="Times New Roman" w:hAnsi="Times New Roman" w:cs="Times New Roman"/>
          <w:sz w:val="24"/>
          <w:szCs w:val="24"/>
          <w:lang w:val="lt-LT"/>
        </w:rPr>
        <w:t>30</w:t>
      </w:r>
      <w:r w:rsidRPr="007477B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E341C5"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D94EFC" w:rsidRPr="00E341C5" w:rsidRDefault="002143CA" w:rsidP="00E341C5">
      <w:pPr>
        <w:pStyle w:val="a4"/>
        <w:ind w:left="4956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t>įsakymu Nr.V1</w:t>
      </w:r>
      <w:r w:rsidR="00C74CE8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7477BD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181487">
        <w:rPr>
          <w:rFonts w:ascii="Times New Roman" w:hAnsi="Times New Roman" w:cs="Times New Roman"/>
          <w:sz w:val="24"/>
          <w:szCs w:val="24"/>
          <w:lang w:val="lt-LT"/>
        </w:rPr>
        <w:t>5</w:t>
      </w:r>
    </w:p>
    <w:p w:rsidR="00D94EFC" w:rsidRPr="00D94EFC" w:rsidRDefault="00D94EFC" w:rsidP="00D94E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E341C5" w:rsidRPr="00E341C5" w:rsidRDefault="001D0F86" w:rsidP="00C74CE8">
      <w:pPr>
        <w:keepNext/>
        <w:numPr>
          <w:ilvl w:val="0"/>
          <w:numId w:val="8"/>
        </w:numPr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lt-LT" w:eastAsia="lt-LT"/>
        </w:rPr>
        <w:t>BENDROSIOS NUOSTATOS</w:t>
      </w:r>
    </w:p>
    <w:p w:rsidR="00E341C5" w:rsidRDefault="00F7663B" w:rsidP="00C74CE8">
      <w:pPr>
        <w:tabs>
          <w:tab w:val="num" w:pos="792"/>
        </w:tabs>
        <w:spacing w:after="0"/>
        <w:jc w:val="both"/>
        <w:rPr>
          <w:rFonts w:ascii="Times New Roman" w:eastAsia="Times New Roman" w:hAnsi="Times New Roman" w:cs="Times New Roman"/>
          <w:lang w:val="lt-LT" w:eastAsia="lt-LT"/>
        </w:rPr>
      </w:pPr>
      <w:r>
        <w:rPr>
          <w:rFonts w:ascii="Times New Roman" w:eastAsia="Times New Roman" w:hAnsi="Times New Roman" w:cs="Times New Roman"/>
          <w:lang w:val="lt-LT" w:eastAsia="lt-LT"/>
        </w:rPr>
        <w:tab/>
      </w:r>
      <w:r w:rsidR="00E341C5">
        <w:rPr>
          <w:rFonts w:ascii="Times New Roman" w:eastAsia="Times New Roman" w:hAnsi="Times New Roman" w:cs="Times New Roman"/>
          <w:lang w:val="lt-LT" w:eastAsia="lt-LT"/>
        </w:rPr>
        <w:t xml:space="preserve">Vilniaus r. Eitminiškių pagrindinės mokyklos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veiklos </w:t>
      </w:r>
      <w:r w:rsidR="005D1A25">
        <w:rPr>
          <w:rFonts w:ascii="Times New Roman" w:eastAsia="Times New Roman" w:hAnsi="Times New Roman" w:cs="Times New Roman"/>
          <w:lang w:val="lt-LT" w:eastAsia="lt-LT"/>
        </w:rPr>
        <w:t xml:space="preserve">programoje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numatomi tikslai ir uždaviniai remiasi </w:t>
      </w:r>
      <w:r w:rsidR="00E341C5">
        <w:rPr>
          <w:rFonts w:ascii="Times New Roman" w:eastAsia="Times New Roman" w:hAnsi="Times New Roman" w:cs="Times New Roman"/>
          <w:lang w:val="lt-LT" w:eastAsia="lt-LT"/>
        </w:rPr>
        <w:t>mokyklos</w:t>
      </w:r>
      <w:r w:rsidR="006073A4">
        <w:rPr>
          <w:rFonts w:ascii="Times New Roman" w:eastAsia="Times New Roman" w:hAnsi="Times New Roman" w:cs="Times New Roman"/>
          <w:lang w:val="lt-LT" w:eastAsia="lt-LT"/>
        </w:rPr>
        <w:t>,</w:t>
      </w:r>
      <w:r w:rsidR="00E341C5">
        <w:rPr>
          <w:rFonts w:ascii="Times New Roman" w:eastAsia="Times New Roman" w:hAnsi="Times New Roman" w:cs="Times New Roman"/>
          <w:lang w:val="lt-LT" w:eastAsia="lt-LT"/>
        </w:rPr>
        <w:t xml:space="preserve">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>Vilniaus rajono savivaldybės administracijos Švietimo skyriaus strateginėmis, metinėmis bei LR ŠMM švietimo vystymo kryptimis, 20</w:t>
      </w:r>
      <w:r w:rsidR="00B37A41">
        <w:rPr>
          <w:rFonts w:ascii="Times New Roman" w:eastAsia="Times New Roman" w:hAnsi="Times New Roman" w:cs="Times New Roman"/>
          <w:lang w:val="lt-LT" w:eastAsia="lt-LT"/>
        </w:rPr>
        <w:t>20</w:t>
      </w:r>
      <w:r w:rsidR="006073A4">
        <w:rPr>
          <w:rFonts w:ascii="Times New Roman" w:eastAsia="Times New Roman" w:hAnsi="Times New Roman" w:cs="Times New Roman"/>
          <w:lang w:val="lt-LT" w:eastAsia="lt-LT"/>
        </w:rPr>
        <w:t xml:space="preserve">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m. </w:t>
      </w:r>
      <w:r w:rsidR="006073A4">
        <w:rPr>
          <w:rFonts w:ascii="Times New Roman" w:eastAsia="Times New Roman" w:hAnsi="Times New Roman" w:cs="Times New Roman"/>
          <w:lang w:val="lt-LT" w:eastAsia="lt-LT"/>
        </w:rPr>
        <w:t xml:space="preserve">mokyklos </w:t>
      </w:r>
      <w:r w:rsidR="006604E7">
        <w:rPr>
          <w:rFonts w:ascii="Times New Roman" w:eastAsia="Times New Roman" w:hAnsi="Times New Roman" w:cs="Times New Roman"/>
          <w:lang w:val="lt-LT" w:eastAsia="lt-LT"/>
        </w:rPr>
        <w:t>veiklos ataskaita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, </w:t>
      </w:r>
      <w:r w:rsidR="006073A4">
        <w:rPr>
          <w:rFonts w:ascii="Times New Roman" w:eastAsia="Times New Roman" w:hAnsi="Times New Roman" w:cs="Times New Roman"/>
          <w:lang w:val="lt-LT" w:eastAsia="lt-LT"/>
        </w:rPr>
        <w:t>mokyklos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veiklos kokybės įsivertini</w:t>
      </w:r>
      <w:r w:rsidR="006604E7">
        <w:rPr>
          <w:rFonts w:ascii="Times New Roman" w:eastAsia="Times New Roman" w:hAnsi="Times New Roman" w:cs="Times New Roman"/>
          <w:lang w:val="lt-LT" w:eastAsia="lt-LT"/>
        </w:rPr>
        <w:t xml:space="preserve">mo koordinavimo grupės ataskaita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>ir rekomendacijomis bei 20</w:t>
      </w:r>
      <w:r w:rsidR="00B37A41">
        <w:rPr>
          <w:rFonts w:ascii="Times New Roman" w:eastAsia="Times New Roman" w:hAnsi="Times New Roman" w:cs="Times New Roman"/>
          <w:lang w:val="lt-LT" w:eastAsia="lt-LT"/>
        </w:rPr>
        <w:t>20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m. PUPP </w:t>
      </w:r>
      <w:r w:rsidR="00E341C5" w:rsidRPr="0018496E">
        <w:rPr>
          <w:rFonts w:ascii="Times New Roman" w:eastAsia="Times New Roman" w:hAnsi="Times New Roman" w:cs="Times New Roman"/>
          <w:lang w:val="lt-LT" w:eastAsia="lt-LT"/>
        </w:rPr>
        <w:t>rezultatų</w:t>
      </w:r>
      <w:r w:rsidR="00E341C5" w:rsidRPr="00B37A41">
        <w:rPr>
          <w:rFonts w:ascii="Times New Roman" w:eastAsia="Times New Roman" w:hAnsi="Times New Roman" w:cs="Times New Roman"/>
          <w:color w:val="FF0000"/>
          <w:lang w:val="lt-LT" w:eastAsia="lt-LT"/>
        </w:rPr>
        <w:t xml:space="preserve">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>analizės išvadomis.</w:t>
      </w:r>
    </w:p>
    <w:p w:rsidR="001D0F86" w:rsidRDefault="001D0F86" w:rsidP="001D0F8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FILOSOFIJA</w:t>
      </w:r>
    </w:p>
    <w:p w:rsidR="001D0F86" w:rsidRPr="00D94EFC" w:rsidRDefault="001D0F86" w:rsidP="00C74CE8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„Mokomės ne mokyklai, o gyvenimui“ (</w:t>
      </w:r>
      <w:proofErr w:type="spellStart"/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Seneka</w:t>
      </w:r>
      <w:proofErr w:type="spellEnd"/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).</w:t>
      </w:r>
    </w:p>
    <w:p w:rsidR="001D0F86" w:rsidRPr="00D94EFC" w:rsidRDefault="001D0F86" w:rsidP="00C74CE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1D0F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VIZIJA</w:t>
      </w:r>
    </w:p>
    <w:p w:rsidR="001D0F86" w:rsidRPr="00D94EFC" w:rsidRDefault="001D0F86" w:rsidP="00C74CE8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Eitminiškių pagrindinė mokykla: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įgyvendinanti ikimokyklinį, priešmokyklinį, pradinį ir pagrindinį ugdymą pagal bendrąsias ugdymo programas gimtąja (lenkų) kalba bei neformalųjį švietimą;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siekianti visapusiškai pažinti ugdytinių individualiuosius gebėjimus ir sudaryti optimalias sąlygas jų plėtotei;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ugdanti mokinio vertybines nuostatas, brandinanti pilietinę savimonę;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siekianti organizuoti modernaus ugdymo procesą;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puoselėjanti humaniškus ir demokratiškus bendruomenės narių santykius;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turinti gerus intelektualinius ir materialinius resursus.</w:t>
      </w:r>
    </w:p>
    <w:p w:rsidR="001D0F86" w:rsidRPr="00D94EFC" w:rsidRDefault="001D0F86" w:rsidP="001D0F86">
      <w:pPr>
        <w:tabs>
          <w:tab w:val="left" w:pos="6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1D0F86">
      <w:pPr>
        <w:tabs>
          <w:tab w:val="left" w:pos="6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MISIJA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Eitminiškių pagrindinė mokykla atvira ir aktyvi švietimo institucija: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organizuojanti ugdymą lenkų kalba;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padedanti kiekvienam besimokančiam pasiekti gerų rezultatų ir įgyti mokymuisi būtinų bendrųjų ir dalykinių kompetencijų;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jungianti mokyklos bendruomenę, puoselėjanti kultūrines vertybes, tradicijas ir papročius, ugdanti atsakomybės jausmą;</w:t>
      </w:r>
    </w:p>
    <w:p w:rsidR="001D0F86" w:rsidRPr="00D94EFC" w:rsidRDefault="001D0F86" w:rsidP="00C74CE8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ugdanti žmogų gebantį nuolat ir savarankiškai mokytis, būti atviru naujoms idėjoms, turintį komunikacinių ir informacinių gebėjimų;</w:t>
      </w:r>
    </w:p>
    <w:p w:rsidR="001D0F86" w:rsidRPr="00D94EFC" w:rsidRDefault="001D0F86" w:rsidP="001D0F86">
      <w:pPr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1D0F86" w:rsidRPr="00D94EFC" w:rsidRDefault="001D0F86" w:rsidP="001D0F86">
      <w:pPr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VERTYBĖS</w:t>
      </w:r>
    </w:p>
    <w:p w:rsidR="001D0F86" w:rsidRPr="00D94EFC" w:rsidRDefault="001D0F86" w:rsidP="00C74CE8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Didžiausia vertybė yra žmogus.</w:t>
      </w:r>
    </w:p>
    <w:p w:rsidR="001D0F86" w:rsidRPr="00D94EFC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Mokymasis – nenutrūkstantis patirties kaupimo procesas.</w:t>
      </w:r>
    </w:p>
    <w:p w:rsidR="001D0F86" w:rsidRPr="00D94EFC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Noras ir mokėjimas mokytis yra svarbiausias tikslas.</w:t>
      </w:r>
    </w:p>
    <w:p w:rsidR="001D0F86" w:rsidRPr="00D94EFC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Tautinė kultūra – pagarba ir meilė protėvių kalbai ir tradicijoms.</w:t>
      </w:r>
    </w:p>
    <w:p w:rsidR="001D0F86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Mokinių, mokyklos darbuotojų ir tėvų partnerystė.</w:t>
      </w:r>
    </w:p>
    <w:p w:rsidR="008246DC" w:rsidRDefault="008246DC" w:rsidP="00F7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B4062B" w:rsidRPr="00F7663B" w:rsidRDefault="00B4062B" w:rsidP="00B4062B">
      <w:pPr>
        <w:pStyle w:val="a5"/>
        <w:numPr>
          <w:ilvl w:val="0"/>
          <w:numId w:val="8"/>
        </w:numPr>
        <w:tabs>
          <w:tab w:val="left" w:pos="720"/>
        </w:tabs>
        <w:spacing w:after="0" w:line="240" w:lineRule="auto"/>
        <w:ind w:right="-4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F7663B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lastRenderedPageBreak/>
        <w:t>20</w:t>
      </w:r>
      <w:r w:rsidR="00B37A41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20</w:t>
      </w:r>
      <w:r w:rsidRPr="00F7663B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 xml:space="preserve"> METŲ VEIKLOS ANALIZĖ</w:t>
      </w:r>
    </w:p>
    <w:p w:rsidR="00B4062B" w:rsidRDefault="00B4062B" w:rsidP="00F7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F56E13" w:rsidRPr="00D94EFC" w:rsidRDefault="00F56E13" w:rsidP="00F7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736627" w:rsidRPr="00F56E13" w:rsidRDefault="00E84AAF" w:rsidP="00F56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STRATEGINIAI PRIORITETAI</w:t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20</w:t>
      </w:r>
      <w:r w:rsidR="00B37A41">
        <w:rPr>
          <w:rFonts w:ascii="Times New Roman" w:eastAsia="Calibri" w:hAnsi="Times New Roman" w:cs="Times New Roman"/>
          <w:b/>
          <w:sz w:val="24"/>
          <w:szCs w:val="24"/>
          <w:lang w:val="lt-LT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M.</w:t>
      </w:r>
    </w:p>
    <w:p w:rsidR="00736627" w:rsidRPr="00495CC9" w:rsidRDefault="00736627" w:rsidP="00736627">
      <w:pPr>
        <w:tabs>
          <w:tab w:val="left" w:pos="360"/>
        </w:tabs>
        <w:ind w:left="720"/>
        <w:contextualSpacing/>
        <w:jc w:val="both"/>
        <w:rPr>
          <w:rFonts w:ascii="Times New Roman" w:hAnsi="Times New Roman"/>
          <w:lang w:val="lt-LT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4394"/>
      </w:tblGrid>
      <w:tr w:rsidR="00F56E13" w:rsidRPr="00C449E5" w:rsidTr="00042454">
        <w:tc>
          <w:tcPr>
            <w:tcW w:w="9923" w:type="dxa"/>
            <w:gridSpan w:val="3"/>
          </w:tcPr>
          <w:p w:rsidR="00F56E13" w:rsidRPr="00B37A41" w:rsidRDefault="00B37A41" w:rsidP="00736627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B37A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PRIORITETAS: Gerinti </w:t>
            </w:r>
            <w:proofErr w:type="spellStart"/>
            <w:r w:rsidRPr="00B37A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  <w:t>ugdymo(si</w:t>
            </w:r>
            <w:proofErr w:type="spellEnd"/>
            <w:r w:rsidRPr="00B37A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  <w:t>) kokybę.</w:t>
            </w:r>
          </w:p>
        </w:tc>
      </w:tr>
      <w:tr w:rsidR="00F56E13" w:rsidRPr="00495CC9" w:rsidTr="00042454">
        <w:tc>
          <w:tcPr>
            <w:tcW w:w="9923" w:type="dxa"/>
            <w:gridSpan w:val="3"/>
          </w:tcPr>
          <w:p w:rsidR="00F56E13" w:rsidRPr="00495CC9" w:rsidRDefault="00F56E13" w:rsidP="00F56E13">
            <w:pPr>
              <w:tabs>
                <w:tab w:val="left" w:pos="360"/>
              </w:tabs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495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Tikslas: </w:t>
            </w:r>
            <w:r w:rsidRPr="00495CC9">
              <w:rPr>
                <w:rFonts w:ascii="Times New Roman" w:hAnsi="Times New Roman" w:cs="Times New Roman"/>
                <w:b/>
                <w:color w:val="000000"/>
                <w:lang w:val="lt-LT"/>
              </w:rPr>
              <w:t>Ugdymo kokybės tobulinimas.</w:t>
            </w:r>
          </w:p>
          <w:p w:rsidR="00F56E13" w:rsidRPr="00495CC9" w:rsidRDefault="00F56E13" w:rsidP="00736627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F56E13" w:rsidRPr="00736627" w:rsidTr="00CC606D">
        <w:tc>
          <w:tcPr>
            <w:tcW w:w="2694" w:type="dxa"/>
          </w:tcPr>
          <w:p w:rsidR="00F56E13" w:rsidRPr="00736627" w:rsidRDefault="00F56E13" w:rsidP="000424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F56E13" w:rsidRPr="00736627" w:rsidRDefault="00F56E13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F56E13" w:rsidRPr="00736627" w:rsidRDefault="00F56E13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F56E13" w:rsidRPr="00736627" w:rsidRDefault="00F56E13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A5324B" w:rsidRPr="00C449E5" w:rsidTr="00A5324B">
        <w:trPr>
          <w:trHeight w:val="2881"/>
        </w:trPr>
        <w:tc>
          <w:tcPr>
            <w:tcW w:w="2694" w:type="dxa"/>
            <w:vMerge w:val="restart"/>
          </w:tcPr>
          <w:p w:rsidR="00A5324B" w:rsidRPr="00CD604B" w:rsidRDefault="00A5324B" w:rsidP="00CD60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CD60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Gimtosios ir valstybinės kalbų ugdymo kokybės gerinimas.</w:t>
            </w:r>
          </w:p>
          <w:p w:rsidR="00A5324B" w:rsidRDefault="00A5324B" w:rsidP="00CD60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CD60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Pagerinti mokinių rašymo įgūdžius.</w:t>
            </w:r>
          </w:p>
          <w:p w:rsidR="00A5324B" w:rsidRDefault="00A5324B" w:rsidP="00CD60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A5324B" w:rsidRDefault="00A5324B" w:rsidP="00CD604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Užtikrinti lietuvių ir gimtosios kalbos funkcionalumą visose viešojo  gyvenimo srityse.</w:t>
            </w:r>
          </w:p>
          <w:p w:rsidR="00A5324B" w:rsidRDefault="00A5324B" w:rsidP="00CD604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A5324B" w:rsidRPr="00AC56DC" w:rsidRDefault="00A5324B" w:rsidP="00CD60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42D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Įvairių metodų bei priemonių diegimas ir taikymas naujoje aplinkoje.</w:t>
            </w:r>
          </w:p>
        </w:tc>
        <w:tc>
          <w:tcPr>
            <w:tcW w:w="2835" w:type="dxa"/>
          </w:tcPr>
          <w:p w:rsidR="00A5324B" w:rsidRDefault="00A5324B" w:rsidP="000703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Numatomos konkrečios veiklos raštingumui tobulinti, pvz. konkursai, diktantai, rašybos lentelės.</w:t>
            </w:r>
          </w:p>
          <w:p w:rsidR="00A5324B" w:rsidRDefault="00A5324B" w:rsidP="000703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A5324B" w:rsidRDefault="00A5324B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Gimtosios ir lietuvių kalbos  pamokų integravimas.</w:t>
            </w:r>
          </w:p>
          <w:p w:rsidR="00A5324B" w:rsidRPr="00742DA5" w:rsidRDefault="00A5324B" w:rsidP="000703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A5324B" w:rsidRPr="00FF2938" w:rsidRDefault="00A5324B" w:rsidP="00FC520D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Buvo išanalizuoti len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kų ir lietuvių kalbų pasiekimai:</w:t>
            </w:r>
            <w:r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lenkų kalbos ir lietuvių kalbos rezultatų vidurkis nežymiai pagerėjo, bet silpnesnių mokinių, kurie yra nemotyvuoti, pasiekimai pablogėjo. </w:t>
            </w:r>
          </w:p>
          <w:p w:rsidR="00A5324B" w:rsidRPr="002348F9" w:rsidRDefault="00A5324B" w:rsidP="002348F9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56E13" w:rsidRPr="00C449E5" w:rsidTr="00CC606D">
        <w:tc>
          <w:tcPr>
            <w:tcW w:w="2694" w:type="dxa"/>
            <w:vMerge/>
          </w:tcPr>
          <w:p w:rsidR="00F56E13" w:rsidRDefault="00F56E13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F56E13" w:rsidRDefault="00742DA5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Mokinių dalyvavimas nuosekliose, ilgalaikėse  rašymo, kalbėjimo, skaitymo įgūdžius  ugdančiose programose.</w:t>
            </w:r>
          </w:p>
        </w:tc>
        <w:tc>
          <w:tcPr>
            <w:tcW w:w="4394" w:type="dxa"/>
          </w:tcPr>
          <w:p w:rsidR="00F56E13" w:rsidRDefault="00742DA5" w:rsidP="00742DA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Vykdoma įvairi veikla netradicinėje aplinkoje (bibliotekoje, muziejuje, teatre, edukacinėse išvykose).</w:t>
            </w:r>
          </w:p>
        </w:tc>
      </w:tr>
      <w:tr w:rsidR="00742DA5" w:rsidRPr="00B37A41" w:rsidTr="00CC606D">
        <w:tc>
          <w:tcPr>
            <w:tcW w:w="2694" w:type="dxa"/>
          </w:tcPr>
          <w:p w:rsidR="00742DA5" w:rsidRDefault="00742DA5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Tobulinti mokinių individualios pažangos stebėjimo sistemą.</w:t>
            </w:r>
          </w:p>
        </w:tc>
        <w:tc>
          <w:tcPr>
            <w:tcW w:w="2835" w:type="dxa"/>
          </w:tcPr>
          <w:p w:rsidR="00742DA5" w:rsidRPr="00742DA5" w:rsidRDefault="00742DA5" w:rsidP="00742DA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Nuoseklus ir kryptingas </w:t>
            </w:r>
          </w:p>
          <w:p w:rsidR="00742DA5" w:rsidRPr="00742DA5" w:rsidRDefault="00742DA5" w:rsidP="00BC010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individualios pažangos matavimas ir vertinimas visų dalykų pamokose. Mokinių individualios pažangos aptarimas klasės valandėlių metu, po </w:t>
            </w:r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kiekvieno trimestro</w:t>
            </w: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394" w:type="dxa"/>
          </w:tcPr>
          <w:p w:rsidR="00B244B1" w:rsidRDefault="00742DA5" w:rsidP="00B244B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Patobulintas  Mokinių  asmeninės  pažangos  stebėjimo, fiksavimo,  pagalbos mokiniui teikimo tvarkos aprašas</w:t>
            </w:r>
            <w:r w:rsidR="00B244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244B1" w:rsidRPr="00B244B1">
              <w:rPr>
                <w:rFonts w:ascii="Times New Roman" w:hAnsi="Times New Roman"/>
                <w:sz w:val="24"/>
                <w:szCs w:val="24"/>
                <w:lang w:val="lt-LT"/>
              </w:rPr>
              <w:t>Mokinių individuali</w:t>
            </w:r>
            <w:r w:rsidR="00B244B1">
              <w:rPr>
                <w:rFonts w:ascii="Times New Roman" w:hAnsi="Times New Roman"/>
                <w:sz w:val="24"/>
                <w:szCs w:val="24"/>
                <w:lang w:val="lt-LT"/>
              </w:rPr>
              <w:t>oji</w:t>
            </w:r>
            <w:r w:rsidR="00B244B1" w:rsidRPr="00B244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pažang</w:t>
            </w:r>
            <w:r w:rsidR="00B244B1"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="00B244B1" w:rsidRPr="00B244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aptari</w:t>
            </w:r>
            <w:r w:rsidR="00B244B1"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="00B244B1" w:rsidRPr="00B244B1">
              <w:rPr>
                <w:rFonts w:ascii="Times New Roman" w:hAnsi="Times New Roman"/>
                <w:sz w:val="24"/>
                <w:szCs w:val="24"/>
                <w:lang w:val="lt-LT"/>
              </w:rPr>
              <w:t>ma</w:t>
            </w:r>
            <w:r w:rsidR="00B244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klasės valandėlių metu, trimestrų pabaigoje</w:t>
            </w:r>
            <w:r w:rsidR="00B244B1" w:rsidRPr="00B244B1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:rsidR="00742DA5" w:rsidRDefault="00742DA5" w:rsidP="00742DA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A636A" w:rsidRPr="00C449E5" w:rsidTr="00CC606D">
        <w:tc>
          <w:tcPr>
            <w:tcW w:w="2694" w:type="dxa"/>
          </w:tcPr>
          <w:p w:rsidR="001A636A" w:rsidRPr="00742DA5" w:rsidRDefault="001A636A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Gerinti pamokos organizavimą, siekiant kiekvieno mokinio pažangos.</w:t>
            </w:r>
          </w:p>
        </w:tc>
        <w:tc>
          <w:tcPr>
            <w:tcW w:w="2835" w:type="dxa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Mokinių poreikių ir pasiekimų tyrimas, apibendrinimas, analizė </w:t>
            </w:r>
          </w:p>
          <w:p w:rsidR="001A636A" w:rsidRPr="00742DA5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pasibaigus trimestrui, mokslo metams.</w:t>
            </w:r>
          </w:p>
        </w:tc>
        <w:tc>
          <w:tcPr>
            <w:tcW w:w="4394" w:type="dxa"/>
            <w:vMerge w:val="restart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Ugdymo(si</w:t>
            </w:r>
            <w:proofErr w:type="spellEnd"/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sąlygos atitinka mokinių </w:t>
            </w:r>
          </w:p>
          <w:p w:rsidR="001A636A" w:rsidRPr="00742DA5" w:rsidRDefault="001A636A" w:rsidP="00BC010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poreikius.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Gimtosios kalbos pasiekimams gerinti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mokykla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įgijo naujų vadovėlių seriją </w:t>
            </w:r>
            <w:r w:rsidR="00BC0101"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pradinių klasių mokiniams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Lokomotywa</w:t>
            </w:r>
            <w:proofErr w:type="spellEnd"/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, be</w:t>
            </w:r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i 5 – 10 klasių vadovėlių seriją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</w:t>
            </w:r>
            <w:proofErr w:type="spellStart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Między</w:t>
            </w:r>
            <w:proofErr w:type="spellEnd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nami</w:t>
            </w:r>
            <w:proofErr w:type="spellEnd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“. </w:t>
            </w:r>
            <w:r w:rsidR="00A5324B" w:rsidRPr="001A636A">
              <w:rPr>
                <w:rFonts w:ascii="Times New Roman" w:hAnsi="Times New Roman"/>
                <w:sz w:val="24"/>
                <w:szCs w:val="24"/>
                <w:lang w:val="lt-LT"/>
              </w:rPr>
              <w:t>P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radinių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klasių ir lenkų kalbos mokytoja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turi asmeninę internetinę prieigą prie mokymosi platformos www.gwo.pl, tai padeda sukurti labai daug nuotoliniam mokymui naudingo skaitmeninio turinio.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Įd</w:t>
            </w:r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eg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>ta</w:t>
            </w:r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</w:t>
            </w:r>
            <w:proofErr w:type="spellStart"/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MozaBook</w:t>
            </w:r>
            <w:proofErr w:type="spellEnd"/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” programa, kuri plečia mokymo priemones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universaliomis iliustracijomis, animacijomis ir įdomiomis </w:t>
            </w:r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pateikčių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galimybėmis. </w:t>
            </w:r>
            <w:r w:rsidR="00A5324B" w:rsidRPr="001A636A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nteraktyvus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turinys ir įdiegtos įgūdžių vystymo virtualios l</w:t>
            </w:r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aboratorijų aplikacijos padės sužadinti mokinių susidomėjimą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bei gilinti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žinias.</w:t>
            </w:r>
          </w:p>
        </w:tc>
      </w:tr>
      <w:tr w:rsidR="001A636A" w:rsidRPr="00C449E5" w:rsidTr="00CC606D">
        <w:tc>
          <w:tcPr>
            <w:tcW w:w="2694" w:type="dxa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Teikti kvalifikuotą </w:t>
            </w:r>
          </w:p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pagalbą specialiųjų</w:t>
            </w:r>
          </w:p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poreikių turintiems </w:t>
            </w:r>
          </w:p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mokiniams.</w:t>
            </w:r>
          </w:p>
        </w:tc>
        <w:tc>
          <w:tcPr>
            <w:tcW w:w="2835" w:type="dxa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Kuo įdomesnių ir įvairesnių metodų taikymas dirbant su </w:t>
            </w:r>
          </w:p>
          <w:p w:rsidR="001A636A" w:rsidRPr="00DD34D2" w:rsidRDefault="001A636A" w:rsidP="00C449E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specialiųjų poreikių turinčiais mokiniais bei jų visapusiškas užimtumas </w:t>
            </w:r>
            <w:r w:rsidR="00C449E5" w:rsidRPr="00C449E5">
              <w:rPr>
                <w:rFonts w:ascii="Times New Roman" w:hAnsi="Times New Roman"/>
                <w:sz w:val="24"/>
                <w:szCs w:val="24"/>
                <w:lang w:val="lt-LT"/>
              </w:rPr>
              <w:t>pamokos</w:t>
            </w:r>
            <w:r w:rsidRPr="00C449E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</w:t>
            </w: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etu.</w:t>
            </w:r>
          </w:p>
        </w:tc>
        <w:tc>
          <w:tcPr>
            <w:tcW w:w="4394" w:type="dxa"/>
            <w:vMerge/>
          </w:tcPr>
          <w:p w:rsidR="001A636A" w:rsidRPr="00DD34D2" w:rsidRDefault="001A636A" w:rsidP="001A63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A636A" w:rsidRPr="00C449E5" w:rsidTr="002C4589">
        <w:trPr>
          <w:trHeight w:val="913"/>
        </w:trPr>
        <w:tc>
          <w:tcPr>
            <w:tcW w:w="2694" w:type="dxa"/>
            <w:vMerge w:val="restart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Siekti mokytojų profesinio tobulėjimo.</w:t>
            </w:r>
          </w:p>
        </w:tc>
        <w:tc>
          <w:tcPr>
            <w:tcW w:w="2835" w:type="dxa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Mokytojų  kvalifikacijos tobulinimas.</w:t>
            </w:r>
          </w:p>
        </w:tc>
        <w:tc>
          <w:tcPr>
            <w:tcW w:w="4394" w:type="dxa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Suteikiama efektyvi pagalba mokytojui ir mokiniui. Mokytojai taik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</w:t>
            </w: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įvair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us</w:t>
            </w: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mokymo metodus.</w:t>
            </w:r>
          </w:p>
        </w:tc>
      </w:tr>
      <w:tr w:rsidR="001A636A" w:rsidRPr="002348F9" w:rsidTr="002C4589">
        <w:trPr>
          <w:trHeight w:val="1407"/>
        </w:trPr>
        <w:tc>
          <w:tcPr>
            <w:tcW w:w="2694" w:type="dxa"/>
            <w:vMerge/>
          </w:tcPr>
          <w:p w:rsidR="001A636A" w:rsidRDefault="001A636A" w:rsidP="0073662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1A636A" w:rsidRDefault="001A636A" w:rsidP="00F56E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Atvirų veiklų organizavimas mokykloje</w:t>
            </w:r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394" w:type="dxa"/>
          </w:tcPr>
          <w:p w:rsidR="001A636A" w:rsidRPr="002C4589" w:rsidRDefault="001A636A" w:rsidP="00F56E13">
            <w:pPr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Apie 80 proc. mokytojų organizavo integruotas bei  atviras veiklas. Mokykloje buvo organizuota 13 atvirų renginių, kuriuose dalyvavo mokyklos bendruomenė.</w:t>
            </w:r>
          </w:p>
        </w:tc>
      </w:tr>
      <w:tr w:rsidR="00F56E13" w:rsidRPr="002348F9" w:rsidTr="00042454">
        <w:tc>
          <w:tcPr>
            <w:tcW w:w="9923" w:type="dxa"/>
            <w:gridSpan w:val="3"/>
          </w:tcPr>
          <w:p w:rsidR="00F56E13" w:rsidRDefault="00F56E13" w:rsidP="001775C5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56E1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PRIORITETAS: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Formuoti mokyklos kultūrą, saugią ir palankią mokymosi aplinką.</w:t>
            </w:r>
          </w:p>
        </w:tc>
      </w:tr>
      <w:tr w:rsidR="00F56E13" w:rsidRPr="00C449E5" w:rsidTr="00042454">
        <w:tc>
          <w:tcPr>
            <w:tcW w:w="9923" w:type="dxa"/>
            <w:gridSpan w:val="3"/>
          </w:tcPr>
          <w:p w:rsidR="00F56E13" w:rsidRDefault="00F56E13" w:rsidP="00F56E1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 w:eastAsia="ar-SA"/>
              </w:rPr>
              <w:t>Tikslas: Saugios  aplinkos mokykloje kūrimas.</w:t>
            </w:r>
          </w:p>
          <w:p w:rsidR="00F56E13" w:rsidRDefault="00F56E13" w:rsidP="001775C5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F2310" w:rsidRPr="008E1030" w:rsidTr="00CC606D">
        <w:tc>
          <w:tcPr>
            <w:tcW w:w="2694" w:type="dxa"/>
          </w:tcPr>
          <w:p w:rsidR="003F2310" w:rsidRPr="00736627" w:rsidRDefault="003F2310" w:rsidP="000424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3F2310" w:rsidRPr="00736627" w:rsidRDefault="003F2310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3F2310" w:rsidRPr="00736627" w:rsidRDefault="003F2310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3F2310" w:rsidRPr="00736627" w:rsidRDefault="003F2310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3F2310" w:rsidRPr="00196DA9" w:rsidTr="00CC606D">
        <w:tc>
          <w:tcPr>
            <w:tcW w:w="2694" w:type="dxa"/>
          </w:tcPr>
          <w:p w:rsidR="003F2310" w:rsidRPr="00736627" w:rsidRDefault="003F2310" w:rsidP="003F231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Ugdyti sąmoningą požiūrį į mokyklos tvarką, gerinti bendruomenės mikroklimatą</w:t>
            </w:r>
          </w:p>
        </w:tc>
        <w:tc>
          <w:tcPr>
            <w:tcW w:w="2835" w:type="dxa"/>
          </w:tcPr>
          <w:p w:rsidR="003F2310" w:rsidRDefault="003F2310" w:rsidP="003F231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Sudaryti darbo grupę.</w:t>
            </w:r>
          </w:p>
          <w:p w:rsidR="00524071" w:rsidRPr="002C4589" w:rsidRDefault="003F2310" w:rsidP="003F2310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Mokyklos vidaus darbo tvarkos taisyklių projektą aptarti</w:t>
            </w:r>
            <w:r w:rsidR="002C45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su bendruomenės nariais.</w:t>
            </w:r>
          </w:p>
        </w:tc>
        <w:tc>
          <w:tcPr>
            <w:tcW w:w="4394" w:type="dxa"/>
          </w:tcPr>
          <w:p w:rsidR="003F2310" w:rsidRDefault="003F2310" w:rsidP="003F231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Atnaujintos  mokyklos vidaus darbo tvarkos taisyklės. Bendruomenė supažindinta su pakeitimais.</w:t>
            </w:r>
          </w:p>
          <w:p w:rsidR="003F2310" w:rsidRPr="00736627" w:rsidRDefault="003F2310" w:rsidP="006A47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3F2310" w:rsidRPr="00387A7A" w:rsidTr="00CC606D">
        <w:tc>
          <w:tcPr>
            <w:tcW w:w="2694" w:type="dxa"/>
          </w:tcPr>
          <w:p w:rsidR="003F2310" w:rsidRDefault="003F2310" w:rsidP="003F231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Efektyvinti mokinių žalingų įpročių, patyčių ir nusikalstamumo prevenciją</w:t>
            </w:r>
          </w:p>
        </w:tc>
        <w:tc>
          <w:tcPr>
            <w:tcW w:w="2835" w:type="dxa"/>
          </w:tcPr>
          <w:p w:rsidR="003F2310" w:rsidRDefault="003F2310" w:rsidP="003F2310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Rengiami prevenciniai projektai. Vykdoma  įvairi prevencinė veikla. Naujų projektų paieška, rengimas ir įgyvendinimas.</w:t>
            </w:r>
          </w:p>
          <w:p w:rsidR="003F2310" w:rsidRPr="003F2310" w:rsidRDefault="003F2310" w:rsidP="003F2310">
            <w:pPr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387A7A" w:rsidRPr="007E0510" w:rsidRDefault="00387A7A" w:rsidP="00387A7A">
            <w:pPr>
              <w:shd w:val="clear" w:color="auto" w:fill="FFFFFF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7E0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Įgyvendintos ne mažiau kaip 3 prevencinės programos, integravus jas į dalykų ugdymo turinį ir klasių valandėles (klasių veiklas).  </w:t>
            </w:r>
          </w:p>
          <w:p w:rsidR="00387A7A" w:rsidRDefault="00387A7A" w:rsidP="00387A7A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</w:t>
            </w:r>
            <w:r w:rsidRPr="00C2023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ykd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oma</w:t>
            </w:r>
            <w:r w:rsidRPr="00C2023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emocinių ir elgesio problemų prevencijos programa </w:t>
            </w:r>
            <w:r w:rsidRPr="00F873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F873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 w:rsidRPr="00F873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</w:t>
            </w:r>
            <w:r w:rsidRPr="00C2023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Pr="00C2023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3F2310" w:rsidRPr="003454E2" w:rsidRDefault="003F2310" w:rsidP="003F2310">
            <w:pPr>
              <w:shd w:val="clear" w:color="auto" w:fill="FFFFFF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E5308" w:rsidRPr="00C449E5" w:rsidTr="00CC606D">
        <w:tc>
          <w:tcPr>
            <w:tcW w:w="2694" w:type="dxa"/>
          </w:tcPr>
          <w:p w:rsidR="000E5308" w:rsidRDefault="000E5308" w:rsidP="003F2310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lt-LT"/>
              </w:rPr>
              <w:t>Pilietinės, tautinės, kultūrinės bei socialinės savimonės formavimas.</w:t>
            </w:r>
          </w:p>
        </w:tc>
        <w:tc>
          <w:tcPr>
            <w:tcW w:w="2835" w:type="dxa"/>
          </w:tcPr>
          <w:p w:rsidR="000E5308" w:rsidRDefault="000E5308" w:rsidP="003F2310">
            <w:pPr>
              <w:shd w:val="clear" w:color="auto" w:fill="FFFFFF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Mokykloje  vykdomi  renginiai, socialinė  ir  švietėjiška  mokinių veikla mokykloje bei  rajono mastu.  </w:t>
            </w:r>
          </w:p>
        </w:tc>
        <w:tc>
          <w:tcPr>
            <w:tcW w:w="4394" w:type="dxa"/>
          </w:tcPr>
          <w:p w:rsidR="000E5308" w:rsidRDefault="00F734E2" w:rsidP="002342EE">
            <w:pPr>
              <w:tabs>
                <w:tab w:val="left" w:pos="36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Mokykla d</w:t>
            </w:r>
            <w:r w:rsidRPr="00F734E2">
              <w:rPr>
                <w:rFonts w:ascii="Times New Roman" w:hAnsi="Times New Roman"/>
                <w:sz w:val="24"/>
                <w:szCs w:val="24"/>
                <w:lang w:val="lt-LT"/>
              </w:rPr>
              <w:t>alyvavo respublikos mastu organizuotoje veiksmo savaitėje  „BE PATYČIŲ 2020“.</w:t>
            </w:r>
            <w:r w:rsidR="002342E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2342EE" w:rsidRPr="002342EE">
              <w:rPr>
                <w:rFonts w:ascii="Times New Roman" w:hAnsi="Times New Roman"/>
                <w:sz w:val="24"/>
                <w:szCs w:val="24"/>
                <w:lang w:val="lt-LT"/>
              </w:rPr>
              <w:t>Dalyvav</w:t>
            </w:r>
            <w:r w:rsidR="002342E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imas </w:t>
            </w:r>
            <w:r w:rsidR="002342EE" w:rsidRPr="002342EE">
              <w:rPr>
                <w:rFonts w:ascii="Times New Roman" w:hAnsi="Times New Roman"/>
                <w:sz w:val="24"/>
                <w:szCs w:val="24"/>
                <w:lang w:val="lt-LT"/>
              </w:rPr>
              <w:t>tarptautiniame projekte "</w:t>
            </w:r>
            <w:proofErr w:type="spellStart"/>
            <w:r w:rsidR="002342EE" w:rsidRPr="002342EE">
              <w:rPr>
                <w:rFonts w:ascii="Times New Roman" w:hAnsi="Times New Roman"/>
                <w:sz w:val="24"/>
                <w:szCs w:val="24"/>
                <w:lang w:val="lt-LT"/>
              </w:rPr>
              <w:t>Inteligentny</w:t>
            </w:r>
            <w:proofErr w:type="spellEnd"/>
            <w:r w:rsidR="002342EE" w:rsidRPr="002342E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342EE" w:rsidRPr="002342EE">
              <w:rPr>
                <w:rFonts w:ascii="Times New Roman" w:hAnsi="Times New Roman"/>
                <w:sz w:val="24"/>
                <w:szCs w:val="24"/>
                <w:lang w:val="lt-LT"/>
              </w:rPr>
              <w:t>Samorząd</w:t>
            </w:r>
            <w:proofErr w:type="spellEnd"/>
            <w:r w:rsidR="002342EE" w:rsidRPr="002342E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- </w:t>
            </w:r>
            <w:proofErr w:type="spellStart"/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Change</w:t>
            </w:r>
            <w:proofErr w:type="spellEnd"/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The</w:t>
            </w:r>
            <w:proofErr w:type="spellEnd"/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Game"(</w:t>
            </w:r>
            <w:r w:rsidR="002342EE" w:rsidRPr="002342EE">
              <w:rPr>
                <w:rFonts w:ascii="Times New Roman" w:hAnsi="Times New Roman"/>
                <w:sz w:val="24"/>
                <w:szCs w:val="24"/>
                <w:lang w:val="lt-LT"/>
              </w:rPr>
              <w:t>oro</w:t>
            </w:r>
            <w:proofErr w:type="spellEnd"/>
            <w:r w:rsidR="002342EE" w:rsidRPr="002342E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užterštumo nustatymas</w:t>
            </w:r>
            <w:r w:rsidR="00BC0101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  <w:r w:rsidR="002342EE" w:rsidRPr="002342EE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0E5308" w:rsidRPr="00B4062B" w:rsidTr="00042454">
        <w:tc>
          <w:tcPr>
            <w:tcW w:w="9923" w:type="dxa"/>
            <w:gridSpan w:val="3"/>
          </w:tcPr>
          <w:p w:rsidR="000E5308" w:rsidRDefault="000E5308" w:rsidP="00B40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>Tikslas: Mokymosi aplinkų modernizavimas</w:t>
            </w:r>
            <w:r w:rsidR="00FA78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 xml:space="preserve"> </w:t>
            </w:r>
          </w:p>
        </w:tc>
      </w:tr>
      <w:tr w:rsidR="006A4758" w:rsidRPr="0018611E" w:rsidTr="00837AEA">
        <w:trPr>
          <w:trHeight w:val="1081"/>
        </w:trPr>
        <w:tc>
          <w:tcPr>
            <w:tcW w:w="2694" w:type="dxa"/>
          </w:tcPr>
          <w:p w:rsidR="006A4758" w:rsidRPr="00736627" w:rsidRDefault="006A4758" w:rsidP="000E530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Žaidimų aikštelės aptvėrimas ir dangos keitimas.</w:t>
            </w:r>
          </w:p>
        </w:tc>
        <w:tc>
          <w:tcPr>
            <w:tcW w:w="2835" w:type="dxa"/>
          </w:tcPr>
          <w:p w:rsidR="006A4758" w:rsidRPr="002C4589" w:rsidRDefault="006A4758" w:rsidP="002C45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Organizuoti viešuosius pirkimus žaid</w:t>
            </w:r>
            <w:r w:rsidR="002C458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imų aikštelės tvoros įrengimui.</w:t>
            </w:r>
          </w:p>
        </w:tc>
        <w:tc>
          <w:tcPr>
            <w:tcW w:w="4394" w:type="dxa"/>
          </w:tcPr>
          <w:p w:rsidR="006A4758" w:rsidRPr="000E5308" w:rsidRDefault="006A4758" w:rsidP="000E5308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Žaidimų aikštelė aptverta, danga pakeista.  Žaidimų aikštelė saugi vaikams.</w:t>
            </w:r>
          </w:p>
        </w:tc>
      </w:tr>
      <w:tr w:rsidR="00025189" w:rsidRPr="0018611E" w:rsidTr="00042454">
        <w:tc>
          <w:tcPr>
            <w:tcW w:w="9923" w:type="dxa"/>
            <w:gridSpan w:val="3"/>
          </w:tcPr>
          <w:p w:rsidR="00025189" w:rsidRDefault="00025189" w:rsidP="0018611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PRIORITETAS.  </w:t>
            </w:r>
            <w:r w:rsidR="0018611E" w:rsidRPr="0018611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Formuoti mokyklos kultūrą, saugią ir palankią mokymosi aplinką.</w:t>
            </w:r>
          </w:p>
        </w:tc>
      </w:tr>
      <w:tr w:rsidR="00025189" w:rsidRPr="00C449E5" w:rsidTr="00042454">
        <w:tc>
          <w:tcPr>
            <w:tcW w:w="9923" w:type="dxa"/>
            <w:gridSpan w:val="3"/>
          </w:tcPr>
          <w:p w:rsidR="00025189" w:rsidRDefault="00025189" w:rsidP="00025189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Tikslas: </w:t>
            </w:r>
            <w:r w:rsidR="0018611E" w:rsidRPr="0018611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Saugios  aplinkos mokykloje kūrimas.</w:t>
            </w:r>
          </w:p>
        </w:tc>
      </w:tr>
      <w:tr w:rsidR="00025189" w:rsidRPr="008E1030" w:rsidTr="00CC606D">
        <w:tc>
          <w:tcPr>
            <w:tcW w:w="2694" w:type="dxa"/>
          </w:tcPr>
          <w:p w:rsidR="00025189" w:rsidRPr="00736627" w:rsidRDefault="00025189" w:rsidP="000424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025189" w:rsidRPr="00736627" w:rsidRDefault="00025189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025189" w:rsidRPr="00736627" w:rsidRDefault="00025189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025189" w:rsidRPr="00736627" w:rsidRDefault="00025189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F56E13" w:rsidRPr="00C449E5" w:rsidTr="00CC606D">
        <w:tc>
          <w:tcPr>
            <w:tcW w:w="2694" w:type="dxa"/>
          </w:tcPr>
          <w:p w:rsidR="00F56E13" w:rsidRPr="0018611E" w:rsidRDefault="0018611E" w:rsidP="0073662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8611E">
              <w:rPr>
                <w:rFonts w:ascii="Times New Roman" w:hAnsi="Times New Roman" w:cs="Times New Roman"/>
                <w:color w:val="000000"/>
                <w:lang w:val="lt-LT"/>
              </w:rPr>
              <w:t>Ugdyti sąmoningą požiūrį į mokyklos tvarką, gerinti bendruomenės mikroklimatą</w:t>
            </w:r>
          </w:p>
        </w:tc>
        <w:tc>
          <w:tcPr>
            <w:tcW w:w="2835" w:type="dxa"/>
          </w:tcPr>
          <w:p w:rsidR="0018611E" w:rsidRPr="0018611E" w:rsidRDefault="0018611E" w:rsidP="0018611E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1861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>Mokinių elgesio skatinimo ir drausminimo sistemos tobulinimas.</w:t>
            </w:r>
          </w:p>
          <w:p w:rsidR="00DC4350" w:rsidRPr="00736627" w:rsidRDefault="0018611E" w:rsidP="00DC4350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1861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>Mokinių savivaldos stiprinimas</w:t>
            </w:r>
            <w:r w:rsidR="00DC43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>.</w:t>
            </w:r>
            <w:r w:rsidRPr="001861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4394" w:type="dxa"/>
          </w:tcPr>
          <w:p w:rsidR="006A4758" w:rsidRDefault="006A4758" w:rsidP="006A47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Patobulintos Mokinio teisės, pareigos ir elgesio taisyklės, elgesio skatinimo ir drausminimo sistema.</w:t>
            </w:r>
          </w:p>
          <w:p w:rsidR="00DC4350" w:rsidRPr="00736627" w:rsidRDefault="00DC4350" w:rsidP="00DC435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F56E13" w:rsidRPr="00C449E5" w:rsidTr="00CC606D">
        <w:tc>
          <w:tcPr>
            <w:tcW w:w="2694" w:type="dxa"/>
          </w:tcPr>
          <w:p w:rsidR="00F56E13" w:rsidRPr="00DC4350" w:rsidRDefault="00DC4350" w:rsidP="0097258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DC4350">
              <w:rPr>
                <w:rFonts w:ascii="Times New Roman" w:hAnsi="Times New Roman" w:cs="Times New Roman"/>
                <w:color w:val="000000"/>
                <w:lang w:val="lt-LT"/>
              </w:rPr>
              <w:t>Skelbti medžiagą apie smurto ir patyčių prevenciją, sveikos gyvensenos ir ligos prevencijos klausimais.</w:t>
            </w:r>
          </w:p>
        </w:tc>
        <w:tc>
          <w:tcPr>
            <w:tcW w:w="2835" w:type="dxa"/>
          </w:tcPr>
          <w:p w:rsidR="00DC4350" w:rsidRPr="00736627" w:rsidRDefault="00DC4350" w:rsidP="00DC4350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DC43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 xml:space="preserve">Vykdoma įvairi prevencinė veikla. </w:t>
            </w:r>
          </w:p>
          <w:p w:rsidR="00F56E13" w:rsidRPr="00736627" w:rsidRDefault="00F56E13" w:rsidP="00DC4350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4394" w:type="dxa"/>
          </w:tcPr>
          <w:p w:rsidR="00524071" w:rsidRPr="00736627" w:rsidRDefault="00B909C6" w:rsidP="00DC4350">
            <w:pPr>
              <w:pStyle w:val="a4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 xml:space="preserve">Informacija skelbiama mokyklos internetiniame puslapyje. </w:t>
            </w:r>
          </w:p>
        </w:tc>
      </w:tr>
      <w:tr w:rsidR="00373745" w:rsidRPr="00C449E5" w:rsidTr="00CC606D">
        <w:tc>
          <w:tcPr>
            <w:tcW w:w="2694" w:type="dxa"/>
          </w:tcPr>
          <w:p w:rsidR="00373745" w:rsidRPr="00DC4350" w:rsidRDefault="00373745" w:rsidP="0097258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373745">
              <w:rPr>
                <w:rFonts w:ascii="Times New Roman" w:hAnsi="Times New Roman" w:cs="Times New Roman"/>
                <w:color w:val="000000"/>
                <w:lang w:val="lt-LT"/>
              </w:rPr>
              <w:t xml:space="preserve">Organizuoti įvairius renginius įtraukiančius </w:t>
            </w:r>
            <w:r w:rsidRPr="00373745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mokinių šeimas ir vietos bendruomenę.</w:t>
            </w:r>
          </w:p>
        </w:tc>
        <w:tc>
          <w:tcPr>
            <w:tcW w:w="2835" w:type="dxa"/>
          </w:tcPr>
          <w:p w:rsidR="00373745" w:rsidRPr="00373745" w:rsidRDefault="00373745" w:rsidP="0037374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37374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lastRenderedPageBreak/>
              <w:t>Mokyklos tradicijų puoselėjimas.</w:t>
            </w:r>
          </w:p>
          <w:p w:rsidR="00373745" w:rsidRPr="00DC4350" w:rsidRDefault="00373745" w:rsidP="0037374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37374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lastRenderedPageBreak/>
              <w:t>Naujų mokyklos tradicijų kūrimas. Edukacinių pamokų, išvykų, ekskursijų įvairiose Lietuvos vietose organizavimas.</w:t>
            </w:r>
          </w:p>
        </w:tc>
        <w:tc>
          <w:tcPr>
            <w:tcW w:w="4394" w:type="dxa"/>
          </w:tcPr>
          <w:p w:rsidR="00A4259B" w:rsidRPr="00FF2938" w:rsidRDefault="00B909C6" w:rsidP="00A425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909C6">
              <w:rPr>
                <w:rFonts w:ascii="Times New Roman" w:hAnsi="Times New Roman"/>
                <w:lang w:val="lt-LT" w:eastAsia="lt-LT"/>
              </w:rPr>
              <w:lastRenderedPageBreak/>
              <w:t>Pandemija neleido  įgyvendinti visų mokyklos planuotų išvykų bei renginių.</w:t>
            </w:r>
            <w:r w:rsidR="00A4259B">
              <w:rPr>
                <w:rFonts w:ascii="Times New Roman" w:hAnsi="Times New Roman"/>
                <w:lang w:val="lt-LT" w:eastAsia="lt-LT"/>
              </w:rPr>
              <w:t xml:space="preserve"> </w:t>
            </w:r>
            <w:r w:rsidR="00837AE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A4259B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udėtingais </w:t>
            </w:r>
            <w:r w:rsidR="00A4259B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pandemijos</w:t>
            </w:r>
            <w:r w:rsidR="00A425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4259B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metais buvo pravestos 5 pamok</w:t>
            </w:r>
            <w:r w:rsidR="00837AE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kitoje aplinkoje bei 6 išvyko</w:t>
            </w:r>
            <w:r w:rsidR="00A4259B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s, 4</w:t>
            </w:r>
            <w:r w:rsidR="00837AE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integruoti užsiėmimai, 4 parodo</w:t>
            </w:r>
            <w:r w:rsidR="00A4259B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s, 13 atvirų renginių.</w:t>
            </w:r>
          </w:p>
          <w:p w:rsidR="00373745" w:rsidRPr="00DC4350" w:rsidRDefault="00373745" w:rsidP="00DC4350">
            <w:pPr>
              <w:pStyle w:val="a4"/>
              <w:rPr>
                <w:rFonts w:ascii="Times New Roman" w:hAnsi="Times New Roman"/>
                <w:lang w:val="lt-LT" w:eastAsia="lt-LT"/>
              </w:rPr>
            </w:pPr>
          </w:p>
        </w:tc>
      </w:tr>
      <w:tr w:rsidR="00373745" w:rsidRPr="00C449E5" w:rsidTr="00CC606D">
        <w:tc>
          <w:tcPr>
            <w:tcW w:w="2694" w:type="dxa"/>
          </w:tcPr>
          <w:p w:rsidR="00373745" w:rsidRPr="00373745" w:rsidRDefault="00373745" w:rsidP="0097258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373745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Stiprinti žalingų įpročių, mokyklos nelankymo prevencinę veiklą. Stiprinama atsakomybė ir pareigingumas.</w:t>
            </w:r>
          </w:p>
        </w:tc>
        <w:tc>
          <w:tcPr>
            <w:tcW w:w="2835" w:type="dxa"/>
          </w:tcPr>
          <w:p w:rsidR="00373745" w:rsidRPr="00373745" w:rsidRDefault="00856A01" w:rsidP="0037374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856A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>Sistemingai informuojami tėvai (globėjai) apie netinkamą vaiko elgesį, ieškoma bendrų sprendimų, užkertant kelią neigiamoms pasekmėms.</w:t>
            </w:r>
          </w:p>
        </w:tc>
        <w:tc>
          <w:tcPr>
            <w:tcW w:w="4394" w:type="dxa"/>
          </w:tcPr>
          <w:p w:rsidR="00E458CD" w:rsidRPr="00C449E5" w:rsidRDefault="00E458CD" w:rsidP="00E458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449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Tėvams sudarytos geros sąlygos gauti informaciją apie mokyklos veiklą (žodžiu, raštu, interneto svetainėje). Tėvai turi galimybių dalyvauti mokyklos veikloje.  </w:t>
            </w:r>
          </w:p>
          <w:p w:rsidR="00373745" w:rsidRPr="00C449E5" w:rsidRDefault="00B96B50" w:rsidP="00DC4350">
            <w:pPr>
              <w:pStyle w:val="a4"/>
              <w:rPr>
                <w:rFonts w:ascii="Times New Roman" w:hAnsi="Times New Roman"/>
                <w:lang w:val="pl-PL" w:eastAsia="lt-LT"/>
              </w:rPr>
            </w:pPr>
            <w:r w:rsidRPr="00C449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Bendradarbiavimas su </w:t>
            </w:r>
            <w:proofErr w:type="spellStart"/>
            <w:r w:rsidRPr="00C449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tėvais</w:t>
            </w:r>
            <w:proofErr w:type="spellEnd"/>
            <w:r w:rsidRPr="00C449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orientuotas į aiškius bendrus tikslus, vaiko pasiekimus, sėkmę ir vaikui </w:t>
            </w:r>
            <w:proofErr w:type="spellStart"/>
            <w:r w:rsidRPr="00C449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tėvu</w:t>
            </w:r>
            <w:proofErr w:type="spellEnd"/>
            <w:r w:rsidRPr="00C449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̨ keliamus </w:t>
            </w:r>
            <w:proofErr w:type="spellStart"/>
            <w:r w:rsidRPr="00C449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lūkesčius</w:t>
            </w:r>
            <w:proofErr w:type="spellEnd"/>
            <w:r w:rsidRPr="00C449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856A01" w:rsidRPr="00DC4350" w:rsidTr="00CC606D">
        <w:tc>
          <w:tcPr>
            <w:tcW w:w="2694" w:type="dxa"/>
          </w:tcPr>
          <w:p w:rsidR="00856A01" w:rsidRPr="00373745" w:rsidRDefault="00856A01" w:rsidP="0097258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856A01">
              <w:rPr>
                <w:rFonts w:ascii="Times New Roman" w:hAnsi="Times New Roman" w:cs="Times New Roman"/>
                <w:color w:val="000000"/>
                <w:lang w:val="lt-LT"/>
              </w:rPr>
              <w:t>Ieškoti galimybių renovuoti mokyklos sporto salę.</w:t>
            </w:r>
          </w:p>
        </w:tc>
        <w:tc>
          <w:tcPr>
            <w:tcW w:w="2835" w:type="dxa"/>
          </w:tcPr>
          <w:p w:rsidR="00856A01" w:rsidRPr="00856A01" w:rsidRDefault="00856A01" w:rsidP="0037374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856A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>Ieškoti lėšų uždavinio įgyvendinimui.</w:t>
            </w:r>
          </w:p>
        </w:tc>
        <w:tc>
          <w:tcPr>
            <w:tcW w:w="4394" w:type="dxa"/>
          </w:tcPr>
          <w:p w:rsidR="00856A01" w:rsidRPr="00C449E5" w:rsidRDefault="00856A01" w:rsidP="00DC4350">
            <w:pPr>
              <w:pStyle w:val="a4"/>
              <w:rPr>
                <w:rFonts w:ascii="Times New Roman" w:hAnsi="Times New Roman"/>
                <w:lang w:val="pl-PL" w:eastAsia="lt-LT"/>
              </w:rPr>
            </w:pPr>
          </w:p>
        </w:tc>
      </w:tr>
      <w:tr w:rsidR="00856A01" w:rsidRPr="00C449E5" w:rsidTr="00F63A4D">
        <w:tc>
          <w:tcPr>
            <w:tcW w:w="9923" w:type="dxa"/>
            <w:gridSpan w:val="3"/>
          </w:tcPr>
          <w:p w:rsidR="00856A01" w:rsidRPr="00856A01" w:rsidRDefault="00856A01" w:rsidP="00856A01">
            <w:pPr>
              <w:pStyle w:val="a4"/>
              <w:jc w:val="center"/>
              <w:rPr>
                <w:rFonts w:ascii="Times New Roman" w:hAnsi="Times New Roman"/>
                <w:b/>
                <w:lang w:val="lt-LT" w:eastAsia="lt-LT"/>
              </w:rPr>
            </w:pPr>
            <w:r w:rsidRPr="00856A01">
              <w:rPr>
                <w:rFonts w:ascii="Times New Roman" w:hAnsi="Times New Roman"/>
                <w:b/>
                <w:lang w:val="lt-LT" w:eastAsia="lt-LT"/>
              </w:rPr>
              <w:t>PRIORITETAS; Bendruomeniškumo ir pilietiškumo ugdymas.</w:t>
            </w:r>
          </w:p>
        </w:tc>
      </w:tr>
      <w:tr w:rsidR="007A09CC" w:rsidRPr="00C449E5" w:rsidTr="00F63A4D">
        <w:tc>
          <w:tcPr>
            <w:tcW w:w="9923" w:type="dxa"/>
            <w:gridSpan w:val="3"/>
          </w:tcPr>
          <w:p w:rsidR="007A09CC" w:rsidRPr="00856A01" w:rsidRDefault="007A09CC" w:rsidP="007A09CC">
            <w:pPr>
              <w:pStyle w:val="a4"/>
              <w:rPr>
                <w:rFonts w:ascii="Times New Roman" w:hAnsi="Times New Roman"/>
                <w:b/>
                <w:lang w:val="lt-LT" w:eastAsia="lt-LT"/>
              </w:rPr>
            </w:pPr>
            <w:r>
              <w:rPr>
                <w:rFonts w:ascii="Times New Roman" w:hAnsi="Times New Roman"/>
                <w:b/>
                <w:lang w:val="lt-LT" w:eastAsia="lt-LT"/>
              </w:rPr>
              <w:t xml:space="preserve">Tikslas: </w:t>
            </w:r>
            <w:r w:rsidRPr="007A09CC">
              <w:rPr>
                <w:rFonts w:ascii="Times New Roman" w:hAnsi="Times New Roman"/>
                <w:b/>
                <w:lang w:val="lt-LT" w:eastAsia="lt-LT"/>
              </w:rPr>
              <w:t>Sukurti sąlygas mokinių pilietiškumo ir bendruomeniškumo ugdymui.</w:t>
            </w:r>
          </w:p>
        </w:tc>
      </w:tr>
      <w:tr w:rsidR="00856A01" w:rsidRPr="00DC4350" w:rsidTr="00CC606D">
        <w:tc>
          <w:tcPr>
            <w:tcW w:w="2694" w:type="dxa"/>
          </w:tcPr>
          <w:p w:rsidR="00856A01" w:rsidRPr="00736627" w:rsidRDefault="00856A01" w:rsidP="00F63A4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856A01" w:rsidRPr="00736627" w:rsidRDefault="00856A01" w:rsidP="00F63A4D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856A01" w:rsidRPr="00736627" w:rsidRDefault="00856A01" w:rsidP="00F63A4D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856A01" w:rsidRPr="00736627" w:rsidRDefault="00856A01" w:rsidP="00F63A4D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856A01" w:rsidRPr="00C449E5" w:rsidTr="00CC606D">
        <w:tc>
          <w:tcPr>
            <w:tcW w:w="2694" w:type="dxa"/>
          </w:tcPr>
          <w:p w:rsidR="00856A01" w:rsidRPr="00736627" w:rsidRDefault="00A556E6" w:rsidP="00F63A4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55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Planuoti ir organizuoti veiklas, padedančias mokiniams formuotis pasitikėjimą savo jėgomis, savigarbą, mokymosi sėkmę.</w:t>
            </w:r>
          </w:p>
        </w:tc>
        <w:tc>
          <w:tcPr>
            <w:tcW w:w="2835" w:type="dxa"/>
          </w:tcPr>
          <w:p w:rsidR="00856A01" w:rsidRDefault="00A556E6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55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Aktyvus mokinių dalyvavimas </w:t>
            </w:r>
            <w:proofErr w:type="spellStart"/>
            <w:r w:rsidRPr="00A55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popamokinės</w:t>
            </w:r>
            <w:proofErr w:type="spellEnd"/>
            <w:r w:rsidRPr="00A55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veiklos renginiuose, akcijose, projektuose.</w:t>
            </w:r>
          </w:p>
          <w:p w:rsidR="00911AC2" w:rsidRDefault="00911AC2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911AC2" w:rsidRDefault="00911AC2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911A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Vaikų užimtumo ir edukacijos tobulinimas atostogų metu, organizuojant stovyklas, išvykas, užsiėmimus.</w:t>
            </w:r>
          </w:p>
          <w:p w:rsidR="002226B9" w:rsidRPr="00736627" w:rsidRDefault="002226B9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856A01" w:rsidRDefault="00A556E6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Ugdomi mokinių </w:t>
            </w:r>
            <w:r w:rsidR="00837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socialinės, komunikavimo, asmeninė</w:t>
            </w:r>
            <w:r w:rsidRPr="00A55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s, pažinimo kompetencij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o</w:t>
            </w:r>
            <w:r w:rsidRPr="00A55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s.</w:t>
            </w:r>
          </w:p>
          <w:p w:rsidR="00911AC2" w:rsidRDefault="00D577FE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D57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Mokinių apdovanojimas už puikius ugdymosi ir kitos veiklos pasiekimus mokyklos Padėkos Raštais, pirmūnų nuotraukos Garbės lentoje mokslo metų pabaigoje.</w:t>
            </w:r>
          </w:p>
          <w:p w:rsidR="00911AC2" w:rsidRPr="00736627" w:rsidRDefault="00911AC2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D577FE" w:rsidRPr="00C449E5" w:rsidTr="00CC606D">
        <w:tc>
          <w:tcPr>
            <w:tcW w:w="2694" w:type="dxa"/>
          </w:tcPr>
          <w:p w:rsidR="00D577FE" w:rsidRPr="00A556E6" w:rsidRDefault="00D577FE" w:rsidP="00F63A4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D577FE" w:rsidRPr="00A556E6" w:rsidRDefault="00D577FE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D57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Prasmingas socialinių pilietinių ugdymo veiklų plėtojimas bendradarbiaujant su socialiniais partneriais, mokinių savanoriškos veiklos inicijavimas.</w:t>
            </w:r>
          </w:p>
        </w:tc>
        <w:tc>
          <w:tcPr>
            <w:tcW w:w="4394" w:type="dxa"/>
          </w:tcPr>
          <w:p w:rsidR="00D577FE" w:rsidRDefault="007E6692" w:rsidP="007E6692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E6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Mokykla bendrauja su Nemenčinės K. </w:t>
            </w:r>
            <w:proofErr w:type="spellStart"/>
            <w:r w:rsidRPr="007E6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Parčevskio</w:t>
            </w:r>
            <w:proofErr w:type="spellEnd"/>
            <w:r w:rsidRPr="007E6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bei Paberžės </w:t>
            </w:r>
            <w:proofErr w:type="spellStart"/>
            <w:r w:rsidRPr="007E6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Šv</w:t>
            </w:r>
            <w:proofErr w:type="spellEnd"/>
            <w:r w:rsidRPr="007E6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7E6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St</w:t>
            </w:r>
            <w:proofErr w:type="spellEnd"/>
            <w:r w:rsidRPr="007E6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7E6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Kostkos</w:t>
            </w:r>
            <w:proofErr w:type="spellEnd"/>
            <w:r w:rsidRPr="007E6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gimnazijomis. Organizuojami bendri projektai, renginiai, konferencijos, metodinės dienos. Siekiant ugdymo kokybės svarbūs ryšiai su pedagoginės psichologinės tarnybos specialistais.</w:t>
            </w:r>
          </w:p>
        </w:tc>
      </w:tr>
      <w:tr w:rsidR="00E06151" w:rsidRPr="001B3112" w:rsidTr="00CC606D">
        <w:tc>
          <w:tcPr>
            <w:tcW w:w="2694" w:type="dxa"/>
          </w:tcPr>
          <w:p w:rsidR="00E06151" w:rsidRPr="00A556E6" w:rsidRDefault="00E06151" w:rsidP="00F63A4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0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Tobulinti bendruomenės narių ir visuomenės informavimo kultūrą, pristatant mokyklos veiklą bei pasiekimus.</w:t>
            </w:r>
          </w:p>
        </w:tc>
        <w:tc>
          <w:tcPr>
            <w:tcW w:w="2835" w:type="dxa"/>
          </w:tcPr>
          <w:p w:rsidR="00E0615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0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E-dienyno galimybių panaudojimas teikiant su ugdymu susijusią informaciją.</w:t>
            </w:r>
            <w:r w:rsidR="00446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</w:p>
          <w:p w:rsidR="00E0615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0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Savalaikis informacijos teikimas visuomenei panaudojant mokyklos internetinės svetainės galimybes.</w:t>
            </w:r>
          </w:p>
          <w:p w:rsidR="00E0615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E06151" w:rsidRPr="00D577FE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0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Bendradarbiavimas su kitomis ugdymo įstaigomis (mokinių darbų parodos ir saviveiklos  pasirodymai mokyklose ir darželiuose).</w:t>
            </w:r>
          </w:p>
        </w:tc>
        <w:tc>
          <w:tcPr>
            <w:tcW w:w="4394" w:type="dxa"/>
          </w:tcPr>
          <w:p w:rsidR="00E06151" w:rsidRDefault="001B3112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B3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Tėvai iš mokyklos gauna reikalingą informaciją bei pagalbą.</w:t>
            </w:r>
          </w:p>
          <w:p w:rsidR="00E0615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E0615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E06151" w:rsidRDefault="001B3112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B3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Priešmokyklinio ugdymo (PU) grupė </w:t>
            </w:r>
            <w:r w:rsidR="00837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vykdė</w:t>
            </w:r>
            <w:r w:rsidRPr="001B3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projektą su ugdytinais ir jų tėvais „Linksmoji rudens abėcėlė“.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Mokykla d</w:t>
            </w:r>
            <w:r w:rsidRPr="001B3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alyvavo Vilniaus rajono ikimokyklinio ir priešmokyklinio ugdymo įstaigų meniniame-kūrybiniame projekte „Visi turime savo namus“. PU grupė dalyvavo tarptautiniame renginyje „Kalėdinė garsų mozaika“.</w:t>
            </w:r>
          </w:p>
          <w:p w:rsidR="00E0615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E0615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</w:tbl>
    <w:p w:rsidR="00524071" w:rsidRDefault="00524071" w:rsidP="00B4062B">
      <w:pPr>
        <w:spacing w:after="0" w:line="240" w:lineRule="auto"/>
        <w:rPr>
          <w:rFonts w:ascii="Times New Roman" w:eastAsia="Batang" w:hAnsi="Times New Roman" w:cs="Calibri"/>
          <w:sz w:val="24"/>
          <w:szCs w:val="24"/>
          <w:lang w:val="lt-LT"/>
        </w:rPr>
      </w:pPr>
    </w:p>
    <w:p w:rsidR="0018056F" w:rsidRPr="00B4062B" w:rsidRDefault="001D0F86" w:rsidP="00B4062B">
      <w:pPr>
        <w:spacing w:after="0" w:line="240" w:lineRule="auto"/>
        <w:rPr>
          <w:rFonts w:ascii="Times New Roman" w:eastAsia="Batang" w:hAnsi="Times New Roman" w:cs="Calibri"/>
          <w:sz w:val="24"/>
          <w:szCs w:val="24"/>
          <w:lang w:val="lt-LT"/>
        </w:rPr>
      </w:pPr>
      <w:r w:rsidRPr="00D94EFC">
        <w:rPr>
          <w:rFonts w:ascii="Times New Roman" w:eastAsia="Batang" w:hAnsi="Times New Roman" w:cs="Calibri"/>
          <w:sz w:val="24"/>
          <w:szCs w:val="24"/>
          <w:lang w:val="lt-LT"/>
        </w:rPr>
        <w:tab/>
      </w:r>
    </w:p>
    <w:p w:rsidR="00D411D9" w:rsidRPr="0007077A" w:rsidRDefault="00D411D9" w:rsidP="0018056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07077A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MOKINIŲ  SKAIČIUS KLASIŲ KONCENTRUOSE: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1983"/>
        <w:gridCol w:w="1702"/>
        <w:gridCol w:w="1559"/>
        <w:gridCol w:w="1843"/>
      </w:tblGrid>
      <w:tr w:rsidR="00D411D9" w:rsidRPr="00DC4350" w:rsidTr="00BB14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Mokslo metai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kl</w:t>
            </w:r>
            <w:proofErr w:type="spellEnd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5-8 </w:t>
            </w:r>
            <w:proofErr w:type="spellStart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kl</w:t>
            </w:r>
            <w:proofErr w:type="spellEnd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9-10 </w:t>
            </w:r>
            <w:proofErr w:type="spellStart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kl</w:t>
            </w:r>
            <w:proofErr w:type="spellEnd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Iš viso:</w:t>
            </w:r>
          </w:p>
        </w:tc>
      </w:tr>
      <w:tr w:rsidR="00CF3473" w:rsidRPr="00DC4350" w:rsidTr="00BB14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P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  <w:lang w:val="lt-LT" w:eastAsia="lt-LT"/>
              </w:rPr>
            </w:pPr>
            <w:r w:rsidRPr="008D0043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47</w:t>
            </w:r>
          </w:p>
        </w:tc>
      </w:tr>
      <w:tr w:rsidR="00CD604B" w:rsidRPr="0007077A" w:rsidTr="00BB14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Pr="008D0043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49</w:t>
            </w:r>
          </w:p>
        </w:tc>
      </w:tr>
    </w:tbl>
    <w:p w:rsidR="00D411D9" w:rsidRPr="0007077A" w:rsidRDefault="00D411D9" w:rsidP="00D411D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lt-LT"/>
        </w:rPr>
      </w:pPr>
    </w:p>
    <w:p w:rsidR="00BB1489" w:rsidRPr="00BB1489" w:rsidRDefault="00BB1489" w:rsidP="00BB1489">
      <w:pPr>
        <w:spacing w:after="0" w:line="240" w:lineRule="auto"/>
        <w:ind w:left="720"/>
        <w:contextualSpacing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BB1489">
        <w:rPr>
          <w:rFonts w:ascii="Times New Roman" w:eastAsia="Batang" w:hAnsi="Times New Roman" w:cs="Times New Roman"/>
          <w:b/>
          <w:sz w:val="24"/>
          <w:szCs w:val="24"/>
          <w:lang w:val="en-US"/>
        </w:rPr>
        <w:t>DALYVAVIMAS RENGINIUOSE OLIMPIADOSE, PROJEKTUOSE, PROGRAMOSE IR KITI PASIEKIMAI  2020 M.</w:t>
      </w:r>
    </w:p>
    <w:p w:rsidR="00BB1489" w:rsidRPr="00BB1489" w:rsidRDefault="00BB1489" w:rsidP="00BB1489">
      <w:pPr>
        <w:spacing w:after="0" w:line="240" w:lineRule="auto"/>
        <w:ind w:left="-57" w:firstLine="624"/>
        <w:jc w:val="both"/>
        <w:rPr>
          <w:rFonts w:ascii="Times New Roman" w:eastAsia="Batang" w:hAnsi="Times New Roman" w:cs="Times New Roman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25"/>
        <w:gridCol w:w="3261"/>
        <w:gridCol w:w="141"/>
        <w:gridCol w:w="1134"/>
        <w:gridCol w:w="3544"/>
      </w:tblGrid>
      <w:tr w:rsidR="00BB1489" w:rsidRPr="00AC0E37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Projekto, programos pavadinimas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Finansavimo suma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Dalyvavo</w:t>
            </w:r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2020-01-15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Lietuvos mokinių matematikos olimpiada I etapas.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9-10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. mokiniai.</w:t>
            </w: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Matematikos mokytoja Leokadija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Jankovska</w:t>
            </w:r>
            <w:proofErr w:type="spellEnd"/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2020-01-20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„Mažoji matematikos olimpiada 2020“.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5-8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. mokiniai.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Matematikos mokytoja Leokadija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Jankovska</w:t>
            </w:r>
            <w:proofErr w:type="spellEnd"/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2020-01-02 iki 2020-05-20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Ankstyvosios prevencijos programa „Įveikiame kartu“</w:t>
            </w:r>
            <w:r w:rsidR="00837AE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1-4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. mokiniams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Mokytoja Ilona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Makevič</w:t>
            </w:r>
            <w:proofErr w:type="spellEnd"/>
          </w:p>
        </w:tc>
      </w:tr>
      <w:tr w:rsidR="00BB1489" w:rsidRPr="00AC0E37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2020-01-13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Dalyvavimas pilietinėje akcijoje ,,Atmintis gyva, nes liudija“.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1-10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. mokiniai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ir mokytojai</w:t>
            </w:r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2020-02-27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Nemenčinės lietuvių kalbos ir literatūros mokytojų metodinio centro tautinių mažumų mokyklų 1-4 klasių mokinių meninio skaitymo konkursas „Žiemos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paukštužėlė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1-4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mokiniai</w:t>
            </w:r>
          </w:p>
          <w:p w:rsidR="00BB1489" w:rsidRPr="00BB1489" w:rsidRDefault="00837AEA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Mokytojos Inga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Čeponienė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ir</w:t>
            </w:r>
            <w:r w:rsidR="00BB1489"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Ilona </w:t>
            </w:r>
            <w:proofErr w:type="spellStart"/>
            <w:r w:rsidR="00BB1489"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</w:tr>
      <w:tr w:rsidR="00BB1489" w:rsidRPr="00AC0E37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2020-03-14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Vilniaus rajono pagrindinių mokyklų 2019-2020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. Lietuvos mokyklų žaidynių smiginio finalinės varžybos.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7-8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. mergaičių komanda , III vieta. 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( mokytojas P.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Dainarovič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2020-04-23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„Žemės diena“ – nuotolinis projektas, plakato kūrimas</w:t>
            </w:r>
            <w:r w:rsidR="00837AE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skirtas Žemės dienos minėjimui.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7-10 klasės mokiniai.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Ats</w:t>
            </w:r>
            <w:proofErr w:type="spellEnd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mokytoja </w:t>
            </w: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Anna</w:t>
            </w:r>
            <w:proofErr w:type="spellEnd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Barbara </w:t>
            </w: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Tondrik</w:t>
            </w:r>
            <w:proofErr w:type="spellEnd"/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2020- 09-21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„Taškiuko diena – kas tai?“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837AEA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Projektinė  veikla</w:t>
            </w:r>
            <w:r w:rsidR="00BB1489"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PU grupės ugdytinais, mokytoja Lena </w:t>
            </w:r>
            <w:proofErr w:type="spellStart"/>
            <w:r w:rsidR="00BB1489"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Šilingienė</w:t>
            </w:r>
            <w:proofErr w:type="spellEnd"/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</w:t>
            </w:r>
            <w:r w:rsidRPr="00BB148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uotraukos </w:t>
            </w:r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http://www.pagrindine.eitminiskes.vilniausr.lm.lt/</w:t>
            </w:r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 06 08-12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Mokinių vasaros poilsio programa „Arčiau gyvūnų...“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600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1-4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. mokiniai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Ats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. mokytoja Ilona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2020-09-09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837AEA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Ekskursija</w:t>
            </w:r>
            <w:r w:rsidR="00BB1489"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 Dubingių žirgyną su 1-4 klasės mokiniais.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Mokytojai: I.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Makevič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ir J.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Mikelevič</w:t>
            </w:r>
            <w:proofErr w:type="spellEnd"/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2020-09-28 iki 12-11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Emocinių ir elgesio problemų prevencijos programa „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</w:t>
            </w:r>
            <w:r w:rsidR="00B940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1-4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. mokiniai</w:t>
            </w:r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Ats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pradino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ugdymo mokytoja Ilona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2020-10-09</w:t>
            </w:r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2020-10-16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 Renginiai:</w:t>
            </w:r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 „Mano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tatoo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‘,</w:t>
            </w:r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„Senosios fotografijos dirbtuvė“.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Kultūros </w:t>
            </w: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paso paslaugos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1-4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mokiniams</w:t>
            </w:r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lastRenderedPageBreak/>
              <w:t>Pradin</w:t>
            </w:r>
            <w:r w:rsidR="00837AEA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i</w:t>
            </w: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o ugdymo mokytojos Ilona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Makevič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ir Jadvyga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Mikelevič</w:t>
            </w:r>
            <w:proofErr w:type="spellEnd"/>
          </w:p>
        </w:tc>
      </w:tr>
      <w:tr w:rsidR="00BB1489" w:rsidRPr="00C449E5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2020.10.01-2020.10.30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Projektas su ugdytinais ir jų tėvais „Linksmoji rudens abėcėlė“</w:t>
            </w:r>
            <w:r w:rsidR="00B940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837AEA" w:rsidP="00837A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 grupės ugdytinai</w:t>
            </w:r>
            <w:r w:rsidR="00BB1489"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mokytoja Lena </w:t>
            </w:r>
            <w:proofErr w:type="spellStart"/>
            <w:r w:rsidR="00BB1489"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Šilingienė</w:t>
            </w:r>
            <w:proofErr w:type="spellEnd"/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Akimirkos nuotraukose.</w:t>
            </w:r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http://www.pagrindine.eitminiskes.vilniausr.lm.lt/</w:t>
            </w:r>
          </w:p>
        </w:tc>
      </w:tr>
      <w:tr w:rsidR="00BB1489" w:rsidRPr="00B94097" w:rsidTr="00BB14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2020-10-21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Konkursas “</w:t>
            </w: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Kresy-2020”</w:t>
            </w:r>
            <w:r w:rsidR="00B9409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proofErr w:type="spellEnd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Malgožata</w:t>
            </w:r>
            <w:proofErr w:type="spellEnd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Žukovska</w:t>
            </w:r>
            <w:proofErr w:type="spellEnd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I vieta- dalyvavo zoniniame etape), mokytojos  Ivona </w:t>
            </w: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Šimak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/>
              </w:rPr>
            </w:pP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Lucija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Kadzevič</w:t>
            </w:r>
            <w:proofErr w:type="spellEnd"/>
          </w:p>
        </w:tc>
      </w:tr>
      <w:tr w:rsidR="00BB1489" w:rsidRPr="00AC0E37" w:rsidTr="00BB148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t-LT"/>
              </w:rPr>
              <w:t>Vilniaus rajono savivaldybės organizuojami renginiai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 w:eastAsia="ru-RU"/>
              </w:rPr>
            </w:pPr>
          </w:p>
        </w:tc>
      </w:tr>
      <w:tr w:rsidR="00BB1489" w:rsidRPr="00C449E5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2020.01.20-2020.02.20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Vilniau rajono ikimokyklinio ir priešmokyklinio ugdymo įstaigų projektas „Svajonių medis“</w:t>
            </w:r>
            <w:r w:rsidR="00B9409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Dalyvavo PU grupės auklėtiniai.</w:t>
            </w:r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 Lena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Šilingienė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BB1489" w:rsidRPr="00BB1489" w:rsidRDefault="00BB1489" w:rsidP="00837A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Rezult</w:t>
            </w:r>
            <w:r w:rsidR="00B940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</w:t>
            </w: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ai, akimirkos nuotraukose.</w:t>
            </w:r>
          </w:p>
          <w:p w:rsidR="00BB1489" w:rsidRPr="00BB1489" w:rsidRDefault="00BB1489" w:rsidP="00837AEA">
            <w:pPr>
              <w:pStyle w:val="a4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lt-LT"/>
              </w:rPr>
            </w:pP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htp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://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www.pagrindine.eitminiskes.vilniausr.lm.lt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</w:t>
            </w:r>
          </w:p>
        </w:tc>
      </w:tr>
      <w:tr w:rsidR="00BB1489" w:rsidRPr="00AC0E37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2020-01-27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2019-2020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. Vilniaus rajono pagrindinių mokyklų žaidynių stalo teniso  finalinės varžybos.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7-8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. mergaičių komanda , </w:t>
            </w:r>
            <w:r w:rsidRPr="00BB1489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/>
              </w:rPr>
              <w:t>I</w:t>
            </w: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vieta. 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( mokytojas P.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Dainarovič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BB1489" w:rsidRPr="00AC0E37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2020-02-14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„Mažoji matematikos olimpiada 2020“ Nemenčinės Gedimino gimnazi</w:t>
            </w:r>
            <w:r w:rsidR="00B9409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joje.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Mokiniai: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Malgožata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Žukovska(8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.),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Gabriela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Šileiko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(7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.), Jokūbas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Lapackas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(6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.)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Marijana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Petrova(6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.)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Mokytoja Leokadija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Jankovska</w:t>
            </w:r>
            <w:proofErr w:type="spellEnd"/>
          </w:p>
        </w:tc>
      </w:tr>
      <w:tr w:rsidR="00BB1489" w:rsidRPr="00AC0E37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2020-02-26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Rajoninis ketvirtų klasių mokinių rašybos konkursas „Rašau be klaidų“</w:t>
            </w:r>
            <w:r w:rsidR="00B940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Mokytoja  Ilona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Makevič</w:t>
            </w:r>
            <w:proofErr w:type="spellEnd"/>
          </w:p>
        </w:tc>
      </w:tr>
      <w:tr w:rsidR="00BB1489" w:rsidRPr="00C449E5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2020-02-04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Dalyvavimas su 1-4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mokiniais edukacinėj</w:t>
            </w:r>
            <w:r w:rsidR="00B940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 saugaus eismo pamokėlėje, kuri</w:t>
            </w: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vyko Lietuvos mokinių neformaliojo švietimo centre.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1-4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. mokiniai,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Mokytojai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Jadvyga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Mikelevič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ir Ilona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</w:tr>
      <w:tr w:rsidR="00BB1489" w:rsidRPr="00AC0E37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2020-02-27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89" w:rsidRPr="00BB1489" w:rsidRDefault="00BB1489" w:rsidP="00837A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Rajoninis skaitovų konkursas „Magiška eilėraščių šalis“ Nemenčinės vaikų darželyje.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Dalyvavimas kartu su PU </w:t>
            </w: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gr</w:t>
            </w:r>
            <w:proofErr w:type="spellEnd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auklėtiniu </w:t>
            </w: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Albert</w:t>
            </w:r>
            <w:proofErr w:type="spellEnd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Dzisevič</w:t>
            </w:r>
            <w:proofErr w:type="spellEnd"/>
          </w:p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Mokytoja Ivona </w:t>
            </w: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Šimak</w:t>
            </w:r>
            <w:proofErr w:type="spellEnd"/>
          </w:p>
        </w:tc>
      </w:tr>
      <w:tr w:rsidR="00BB1489" w:rsidRPr="00AC0E37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2020-03-03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Dalyvavimas „Poezijos šventėje“.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Nugalėtojos: Julija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Sivinskaja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1kl.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Emilija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Aniškevič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3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 Jadvyga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Mikelevič</w:t>
            </w:r>
            <w:proofErr w:type="spellEnd"/>
          </w:p>
        </w:tc>
      </w:tr>
      <w:tr w:rsidR="00BB1489" w:rsidRPr="00AC0E37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2020-03-14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Vilniaus rajono pagrindinių mokyklų 2019-2020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. Lietuvos mokyklų žaidynių smiginio finalinės varžybos.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7-8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. mergaičių komanda , </w:t>
            </w:r>
            <w:r w:rsidRPr="00BB1489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/>
              </w:rPr>
              <w:t>III</w:t>
            </w: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vieta. 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( mokytojas P.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Dainarovič</w:t>
            </w:r>
            <w:proofErr w:type="spellEnd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BB1489" w:rsidRPr="00AC0E37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2020.05.18-2020.06.15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Dalyvavome Vilniaus r. ikimokyklinio ir priešmokyklinio ugdymo įstaigų  </w:t>
            </w:r>
            <w:r w:rsidRPr="00BB148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lastRenderedPageBreak/>
              <w:t>meniniame-kūrybiniame  projekte „Visi turime savo namus“.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PU grupė, mokytoja Lena </w:t>
            </w:r>
            <w:proofErr w:type="spellStart"/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Šilingienė</w:t>
            </w:r>
            <w:proofErr w:type="spellEnd"/>
          </w:p>
          <w:p w:rsidR="00BB1489" w:rsidRPr="00BB1489" w:rsidRDefault="00BB1489" w:rsidP="00837AE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BB1489" w:rsidRPr="00BB1489" w:rsidRDefault="00BB1489" w:rsidP="00837AE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Viln</w:t>
            </w:r>
            <w:r w:rsidR="00B9409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iaus r. </w:t>
            </w:r>
            <w:proofErr w:type="spellStart"/>
            <w:r w:rsidR="00B9409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Glitiškių</w:t>
            </w:r>
            <w:proofErr w:type="spellEnd"/>
            <w:r w:rsidR="00B9409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vaikų darželis.</w:t>
            </w:r>
          </w:p>
          <w:p w:rsidR="00BB1489" w:rsidRPr="00BB1489" w:rsidRDefault="00BB1489" w:rsidP="00837AE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Padėka</w:t>
            </w:r>
            <w:r w:rsidR="00B9409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:rsidR="00BB1489" w:rsidRPr="00BB1489" w:rsidRDefault="00BB1489" w:rsidP="00837AEA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</w:tc>
      </w:tr>
      <w:tr w:rsidR="00BB1489" w:rsidRPr="00AC0E37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2020-07-13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Dalyvavimas</w:t>
            </w: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B148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Pavilnės Kriaučiūnuose Vilniaus išvadavimo iš hitlerinių okupantų metinių minėjime.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4-10 </w:t>
            </w:r>
            <w:proofErr w:type="spellStart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. mokiniai, mokytojai bei tėvai</w:t>
            </w:r>
          </w:p>
          <w:p w:rsidR="00BB1489" w:rsidRPr="00BB1489" w:rsidRDefault="00BB1489" w:rsidP="00837AE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B1489" w:rsidRPr="00AC0E37" w:rsidTr="00BB148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/>
              </w:rPr>
              <w:t>TARPTAUTINIAI RENGINIAI, PROJEKTAI</w:t>
            </w:r>
          </w:p>
        </w:tc>
      </w:tr>
      <w:tr w:rsidR="00BB1489" w:rsidRPr="00AC0E37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2020-01-14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Dalyvavimas tarptautiniame renginyje „Kalėdinė garsų mozaika“ Nemenčinės vaikų darželyje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PU grupės</w:t>
            </w:r>
            <w:r w:rsidR="00B94097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auklėtiniai kartu su senelėmis.</w:t>
            </w: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PADĖKA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mokytoja Ivona </w:t>
            </w:r>
            <w:proofErr w:type="spellStart"/>
            <w:r w:rsidRPr="00BB1489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Šimak</w:t>
            </w:r>
            <w:proofErr w:type="spellEnd"/>
          </w:p>
        </w:tc>
      </w:tr>
      <w:tr w:rsidR="00BB1489" w:rsidRPr="00C449E5" w:rsidTr="00BB1489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2020-02-28 -04-10.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89" w:rsidRPr="00BB1489" w:rsidRDefault="00BB1489" w:rsidP="00837AEA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BB1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Pprojektas</w:t>
            </w:r>
            <w:proofErr w:type="spellEnd"/>
            <w:r w:rsidRPr="00BB1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 </w:t>
            </w:r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>"</w:t>
            </w:r>
            <w:proofErr w:type="spellStart"/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>Inteligentny</w:t>
            </w:r>
            <w:proofErr w:type="spellEnd"/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>Samorząd</w:t>
            </w:r>
            <w:proofErr w:type="spellEnd"/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- </w:t>
            </w:r>
            <w:proofErr w:type="spellStart"/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>Change</w:t>
            </w:r>
            <w:proofErr w:type="spellEnd"/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>The</w:t>
            </w:r>
            <w:proofErr w:type="spellEnd"/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>Game</w:t>
            </w:r>
            <w:proofErr w:type="spellEnd"/>
            <w:r w:rsidRPr="00BB1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lt-LT"/>
              </w:rPr>
              <w:t>"</w:t>
            </w:r>
            <w:r w:rsidR="00B94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(</w:t>
            </w:r>
            <w:r w:rsidRPr="00BB148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oro užterštumo nustatymas</w:t>
            </w:r>
            <w:r w:rsidR="00B9409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)</w:t>
            </w:r>
            <w:r w:rsidRPr="00BB148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 Partneris -  Lenkija.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mokiniai</w:t>
            </w:r>
          </w:p>
          <w:p w:rsidR="00BB1489" w:rsidRPr="00BB1489" w:rsidRDefault="00BB1489" w:rsidP="0083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</w:t>
            </w:r>
            <w:r w:rsidR="00B940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akinga</w:t>
            </w:r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mokytoja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Anna</w:t>
            </w:r>
            <w:proofErr w:type="spellEnd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Barbara </w:t>
            </w:r>
            <w:proofErr w:type="spellStart"/>
            <w:r w:rsidRPr="00BB14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Tondrik</w:t>
            </w:r>
            <w:proofErr w:type="spellEnd"/>
          </w:p>
        </w:tc>
      </w:tr>
    </w:tbl>
    <w:p w:rsidR="00BB1489" w:rsidRPr="00BB1489" w:rsidRDefault="00BB1489" w:rsidP="00BB1489">
      <w:pPr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BB1489" w:rsidRPr="00BB1489" w:rsidRDefault="00BB1489" w:rsidP="00BB1489">
      <w:pPr>
        <w:rPr>
          <w:rFonts w:ascii="Times New Roman" w:eastAsia="Batang" w:hAnsi="Times New Roman" w:cs="Times New Roman"/>
          <w:b/>
          <w:i/>
          <w:sz w:val="24"/>
          <w:szCs w:val="24"/>
          <w:lang w:val="lt-LT"/>
        </w:rPr>
      </w:pPr>
      <w:r w:rsidRPr="00BB1489">
        <w:rPr>
          <w:rFonts w:ascii="Times New Roman" w:eastAsia="Batang" w:hAnsi="Times New Roman" w:cs="Times New Roman"/>
          <w:b/>
          <w:i/>
          <w:sz w:val="24"/>
          <w:szCs w:val="24"/>
          <w:lang w:val="lt-LT"/>
        </w:rPr>
        <w:t>ATVIROS VEIKLOS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3969"/>
        <w:gridCol w:w="4111"/>
      </w:tblGrid>
      <w:tr w:rsidR="00BB1489" w:rsidRPr="00BB1489" w:rsidTr="00BB1489">
        <w:tc>
          <w:tcPr>
            <w:tcW w:w="1843" w:type="dxa"/>
          </w:tcPr>
          <w:p w:rsidR="00BB1489" w:rsidRPr="00BB1489" w:rsidRDefault="00BB1489" w:rsidP="00837AEA">
            <w:pPr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  <w:t>Data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  <w:t>Veiklos pavadinimas</w:t>
            </w:r>
          </w:p>
        </w:tc>
        <w:tc>
          <w:tcPr>
            <w:tcW w:w="4111" w:type="dxa"/>
          </w:tcPr>
          <w:p w:rsidR="00BB1489" w:rsidRPr="00BB1489" w:rsidRDefault="00BB1489" w:rsidP="00837AEA">
            <w:pPr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  <w:t>Atsakingas mokytojas</w:t>
            </w:r>
          </w:p>
        </w:tc>
      </w:tr>
      <w:tr w:rsidR="00BB1489" w:rsidRPr="00C449E5" w:rsidTr="00BB1489">
        <w:tc>
          <w:tcPr>
            <w:tcW w:w="1843" w:type="dxa"/>
          </w:tcPr>
          <w:p w:rsidR="00BB1489" w:rsidRPr="00BB1489" w:rsidRDefault="00BB1489" w:rsidP="00837AEA">
            <w:pPr>
              <w:rPr>
                <w:rFonts w:ascii="Times New Roman" w:eastAsia="Batang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2020-01-10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Sausio 13-osios minėjimas</w:t>
            </w:r>
          </w:p>
        </w:tc>
        <w:tc>
          <w:tcPr>
            <w:tcW w:w="4111" w:type="dxa"/>
          </w:tcPr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5-10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. mokiniai</w:t>
            </w:r>
          </w:p>
          <w:p w:rsidR="00BB1489" w:rsidRPr="00BB1489" w:rsidRDefault="00B94097" w:rsidP="00BB1489">
            <w:pPr>
              <w:pStyle w:val="a4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Lietuvių kalbos mokytoja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I.Č</w:t>
            </w:r>
            <w:r w:rsidR="00BB1489" w:rsidRPr="00BB1489">
              <w:rPr>
                <w:rFonts w:ascii="Times New Roman" w:hAnsi="Times New Roman"/>
                <w:sz w:val="24"/>
                <w:szCs w:val="24"/>
                <w:lang w:val="lt-LT"/>
              </w:rPr>
              <w:t>eponienė</w:t>
            </w:r>
            <w:proofErr w:type="spellEnd"/>
          </w:p>
        </w:tc>
      </w:tr>
      <w:tr w:rsidR="00BB1489" w:rsidRPr="00C449E5" w:rsidTr="00BB1489">
        <w:tc>
          <w:tcPr>
            <w:tcW w:w="1843" w:type="dxa"/>
          </w:tcPr>
          <w:p w:rsidR="00BB1489" w:rsidRPr="00BB1489" w:rsidRDefault="00BB1489" w:rsidP="00837AEA">
            <w:pPr>
              <w:jc w:val="both"/>
              <w:rPr>
                <w:rFonts w:ascii="Times New Roman" w:eastAsia="Batang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2020 01 22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Senelių Dienos Šventė</w:t>
            </w:r>
          </w:p>
        </w:tc>
        <w:tc>
          <w:tcPr>
            <w:tcW w:w="4111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Ivona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Šimak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Ilona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Makevič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Jadvyga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Mikelevič</w:t>
            </w:r>
            <w:proofErr w:type="spellEnd"/>
          </w:p>
        </w:tc>
      </w:tr>
      <w:tr w:rsidR="00BB1489" w:rsidRPr="00BB1489" w:rsidTr="00BB1489">
        <w:tc>
          <w:tcPr>
            <w:tcW w:w="1843" w:type="dxa"/>
          </w:tcPr>
          <w:p w:rsidR="00BB1489" w:rsidRPr="00BB14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2020-02-14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Times New Roman" w:hAnsi="Times New Roman"/>
                <w:sz w:val="24"/>
                <w:szCs w:val="24"/>
                <w:lang w:val="lt-LT" w:eastAsia="en-US"/>
              </w:rPr>
              <w:t>Vasario 16-osios minėjimas (stendas, apipavidalinimas)</w:t>
            </w:r>
            <w:r w:rsidR="00B94097">
              <w:rPr>
                <w:rFonts w:ascii="Times New Roman" w:eastAsia="Times New Roman" w:hAnsi="Times New Roman"/>
                <w:sz w:val="24"/>
                <w:szCs w:val="24"/>
                <w:lang w:val="lt-LT" w:eastAsia="en-US"/>
              </w:rPr>
              <w:t>.</w:t>
            </w:r>
          </w:p>
        </w:tc>
        <w:tc>
          <w:tcPr>
            <w:tcW w:w="4111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Inga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Čieponienė</w:t>
            </w:r>
            <w:proofErr w:type="spellEnd"/>
          </w:p>
        </w:tc>
      </w:tr>
      <w:tr w:rsidR="00BB1489" w:rsidRPr="00B94097" w:rsidTr="00BB1489">
        <w:tc>
          <w:tcPr>
            <w:tcW w:w="1843" w:type="dxa"/>
          </w:tcPr>
          <w:p w:rsidR="00BB1489" w:rsidRPr="00BB14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2020-03-09</w:t>
            </w:r>
          </w:p>
        </w:tc>
        <w:tc>
          <w:tcPr>
            <w:tcW w:w="3969" w:type="dxa"/>
          </w:tcPr>
          <w:p w:rsidR="00BB1489" w:rsidRPr="00BB1489" w:rsidRDefault="00B94097" w:rsidP="00837AEA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Pilietinė iniciatyva</w:t>
            </w:r>
            <w:r w:rsidR="00BB1489" w:rsidRPr="00BB14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„GYVASIS TAUTOS ŽIEDAS“ mokykloje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</w:t>
            </w:r>
            <w:r w:rsidR="00BB1489" w:rsidRPr="00BB14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111" w:type="dxa"/>
          </w:tcPr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Koordinavo  mokytoja</w:t>
            </w:r>
          </w:p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B.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Straipsnis mokyklos intern</w:t>
            </w:r>
            <w:r w:rsidR="00B94097">
              <w:rPr>
                <w:rFonts w:ascii="Times New Roman" w:hAnsi="Times New Roman"/>
                <w:sz w:val="24"/>
                <w:szCs w:val="24"/>
                <w:lang w:val="lt-LT"/>
              </w:rPr>
              <w:t>etinėje</w:t>
            </w:r>
          </w:p>
          <w:p w:rsidR="00BB1489" w:rsidRPr="00BB1489" w:rsidRDefault="00B94097" w:rsidP="00BB1489">
            <w:pPr>
              <w:pStyle w:val="a4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svetainėje. PADĖ</w:t>
            </w:r>
            <w:r w:rsidR="00BB1489" w:rsidRPr="00BB1489">
              <w:rPr>
                <w:rFonts w:ascii="Times New Roman" w:hAnsi="Times New Roman"/>
                <w:sz w:val="24"/>
                <w:szCs w:val="24"/>
                <w:lang w:val="lt-LT"/>
              </w:rPr>
              <w:t>KA</w:t>
            </w:r>
          </w:p>
        </w:tc>
      </w:tr>
      <w:tr w:rsidR="00BB1489" w:rsidRPr="00BB1489" w:rsidTr="00BB1489">
        <w:tc>
          <w:tcPr>
            <w:tcW w:w="1843" w:type="dxa"/>
          </w:tcPr>
          <w:p w:rsidR="00BB1489" w:rsidRPr="00BB14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2020 06 17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Netradicinė diena „Ieškom talentų“</w:t>
            </w:r>
            <w:r w:rsidR="00B9409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111" w:type="dxa"/>
          </w:tcPr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5-10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  <w:p w:rsidR="00BB1489" w:rsidRPr="00BB1489" w:rsidRDefault="00BB1489" w:rsidP="00BB1489">
            <w:pPr>
              <w:pStyle w:val="a4"/>
              <w:rPr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Mokytojai dalykininkai</w:t>
            </w:r>
          </w:p>
        </w:tc>
      </w:tr>
      <w:tr w:rsidR="00BB1489" w:rsidRPr="00BB1489" w:rsidTr="00BB1489">
        <w:tc>
          <w:tcPr>
            <w:tcW w:w="1843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2020-09-01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Žinių šventė</w:t>
            </w:r>
            <w:r w:rsidR="00B9409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111" w:type="dxa"/>
          </w:tcPr>
          <w:p w:rsidR="00BB1489" w:rsidRPr="00BB14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mokytoja  Ilona </w:t>
            </w:r>
            <w:proofErr w:type="spellStart"/>
            <w:r w:rsidRPr="00BB1489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Makevič</w:t>
            </w:r>
            <w:proofErr w:type="spellEnd"/>
          </w:p>
        </w:tc>
      </w:tr>
      <w:tr w:rsidR="00BB1489" w:rsidRPr="00C449E5" w:rsidTr="00BB1489">
        <w:tc>
          <w:tcPr>
            <w:tcW w:w="1843" w:type="dxa"/>
          </w:tcPr>
          <w:p w:rsidR="00BB1489" w:rsidRPr="00BB1489" w:rsidRDefault="00BB1489" w:rsidP="00837AEA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2020.09.28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Savaitės projektas „Europos kalbų diena“</w:t>
            </w:r>
            <w:r w:rsidR="00B9409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111" w:type="dxa"/>
          </w:tcPr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PU, 1-10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. mokiniai</w:t>
            </w:r>
          </w:p>
          <w:p w:rsidR="00BB1489" w:rsidRPr="00BB1489" w:rsidRDefault="00B94097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Mokytojai: 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Š</w:t>
            </w:r>
            <w:r w:rsidR="00BB1489" w:rsidRPr="00BB1489">
              <w:rPr>
                <w:rFonts w:ascii="Times New Roman" w:hAnsi="Times New Roman"/>
                <w:sz w:val="24"/>
                <w:szCs w:val="24"/>
                <w:lang w:val="lt-LT"/>
              </w:rPr>
              <w:t>ilingienė</w:t>
            </w:r>
            <w:proofErr w:type="spellEnd"/>
            <w:r w:rsidR="00BB1489"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ir kalbų mokytojai</w:t>
            </w:r>
          </w:p>
        </w:tc>
      </w:tr>
      <w:tr w:rsidR="00BB1489" w:rsidRPr="00C449E5" w:rsidTr="00BB1489">
        <w:tc>
          <w:tcPr>
            <w:tcW w:w="1843" w:type="dxa"/>
          </w:tcPr>
          <w:p w:rsidR="00BB1489" w:rsidRPr="00BB1489" w:rsidRDefault="00BB1489" w:rsidP="00837AE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2020-10-05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Mokytojo dienos šventės organizavimas.</w:t>
            </w:r>
          </w:p>
        </w:tc>
        <w:tc>
          <w:tcPr>
            <w:tcW w:w="4111" w:type="dxa"/>
          </w:tcPr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PU, 1-10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. mokiniai</w:t>
            </w:r>
          </w:p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Mokytojai: I.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Čeponienė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B.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</w:tc>
      </w:tr>
      <w:tr w:rsidR="00BB1489" w:rsidRPr="00BB1489" w:rsidTr="00BB1489">
        <w:tc>
          <w:tcPr>
            <w:tcW w:w="1843" w:type="dxa"/>
          </w:tcPr>
          <w:p w:rsidR="00BB1489" w:rsidRPr="00BB14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2020-10-21</w:t>
            </w:r>
          </w:p>
          <w:p w:rsidR="00BB1489" w:rsidRPr="00BB14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Kresy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– 2020.</w:t>
            </w:r>
          </w:p>
        </w:tc>
        <w:tc>
          <w:tcPr>
            <w:tcW w:w="4111" w:type="dxa"/>
          </w:tcPr>
          <w:p w:rsidR="00BB1489" w:rsidRPr="00BB1489" w:rsidRDefault="00BB1489" w:rsidP="00BB1489">
            <w:pPr>
              <w:pStyle w:val="a4"/>
              <w:rPr>
                <w:rFonts w:ascii="Times New Roman" w:eastAsia="Batang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5,6,7,8,10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. mokiniai</w:t>
            </w:r>
            <w:r w:rsidRPr="00BB1489">
              <w:rPr>
                <w:rFonts w:ascii="Times New Roman" w:eastAsia="Batang" w:hAnsi="Times New Roman"/>
                <w:sz w:val="24"/>
                <w:szCs w:val="24"/>
                <w:lang w:val="lt-LT"/>
              </w:rPr>
              <w:t xml:space="preserve"> </w:t>
            </w:r>
          </w:p>
          <w:p w:rsidR="00BB1489" w:rsidRPr="00BB1489" w:rsidRDefault="00BB1489" w:rsidP="00BB1489">
            <w:pPr>
              <w:pStyle w:val="a4"/>
              <w:rPr>
                <w:rFonts w:ascii="Times New Roman" w:eastAsia="Batang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eastAsia="Batang" w:hAnsi="Times New Roman"/>
                <w:sz w:val="24"/>
                <w:szCs w:val="24"/>
                <w:lang w:val="lt-LT"/>
              </w:rPr>
              <w:t xml:space="preserve">Mokytoja </w:t>
            </w:r>
            <w:proofErr w:type="spellStart"/>
            <w:r w:rsidRPr="00BB1489">
              <w:rPr>
                <w:rFonts w:ascii="Times New Roman" w:eastAsia="Batang" w:hAnsi="Times New Roman"/>
                <w:sz w:val="24"/>
                <w:szCs w:val="24"/>
                <w:lang w:val="lt-LT"/>
              </w:rPr>
              <w:t>Lucija</w:t>
            </w:r>
            <w:proofErr w:type="spellEnd"/>
            <w:r w:rsidRPr="00BB1489">
              <w:rPr>
                <w:rFonts w:ascii="Times New Roman" w:eastAsia="Batang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B1489">
              <w:rPr>
                <w:rFonts w:ascii="Times New Roman" w:eastAsia="Batang" w:hAnsi="Times New Roman"/>
                <w:sz w:val="24"/>
                <w:szCs w:val="24"/>
                <w:lang w:val="lt-LT"/>
              </w:rPr>
              <w:t>Kadzevič</w:t>
            </w:r>
            <w:proofErr w:type="spellEnd"/>
          </w:p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B1489" w:rsidRPr="00C449E5" w:rsidTr="00BB1489">
        <w:tc>
          <w:tcPr>
            <w:tcW w:w="1843" w:type="dxa"/>
          </w:tcPr>
          <w:p w:rsidR="00BB1489" w:rsidRPr="00BB1489" w:rsidRDefault="00BB1489" w:rsidP="00837AEA">
            <w:pPr>
              <w:rPr>
                <w:rFonts w:ascii="Times New Roman" w:eastAsia="Batang" w:hAnsi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2020-11-11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Lenkijos nepriklausomybės dienos minėjimas </w:t>
            </w:r>
          </w:p>
        </w:tc>
        <w:tc>
          <w:tcPr>
            <w:tcW w:w="4111" w:type="dxa"/>
          </w:tcPr>
          <w:p w:rsidR="00BB1489" w:rsidRPr="00BB14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Ivona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Šimak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Lena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Šilingienė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Ilona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</w:tr>
      <w:tr w:rsidR="00BB1489" w:rsidRPr="00BB1489" w:rsidTr="00BB1489">
        <w:tc>
          <w:tcPr>
            <w:tcW w:w="1843" w:type="dxa"/>
          </w:tcPr>
          <w:p w:rsidR="00BB1489" w:rsidRPr="00BB1489" w:rsidRDefault="00BB1489" w:rsidP="00837AEA">
            <w:pPr>
              <w:rPr>
                <w:rFonts w:ascii="Times New Roman" w:eastAsia="Batang" w:hAnsi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2020-11-16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Pilietinės akcijos „Tolerancijos diena“ organizavimas.</w:t>
            </w:r>
          </w:p>
        </w:tc>
        <w:tc>
          <w:tcPr>
            <w:tcW w:w="4111" w:type="dxa"/>
          </w:tcPr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PU grupė ir 1-10kl. mokiniai</w:t>
            </w:r>
          </w:p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Ats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Božena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Padėka</w:t>
            </w:r>
          </w:p>
        </w:tc>
      </w:tr>
      <w:tr w:rsidR="00BB1489" w:rsidRPr="00C449E5" w:rsidTr="00BB1489">
        <w:tc>
          <w:tcPr>
            <w:tcW w:w="1843" w:type="dxa"/>
          </w:tcPr>
          <w:p w:rsidR="00BB1489" w:rsidRPr="00BB1489" w:rsidRDefault="00BB1489" w:rsidP="00837AEA">
            <w:pPr>
              <w:rPr>
                <w:rFonts w:ascii="Times New Roman" w:eastAsia="Batang" w:hAnsi="Times New Roman"/>
                <w:i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2020-11-26</w:t>
            </w:r>
          </w:p>
        </w:tc>
        <w:tc>
          <w:tcPr>
            <w:tcW w:w="3969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„Pi</w:t>
            </w:r>
            <w:r w:rsidR="005479C3">
              <w:rPr>
                <w:rFonts w:ascii="Times New Roman" w:hAnsi="Times New Roman"/>
                <w:sz w:val="24"/>
                <w:szCs w:val="24"/>
                <w:lang w:val="lt-LT"/>
              </w:rPr>
              <w:t>rmokų kri</w:t>
            </w: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kštynos“ („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Pasowanie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na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pierwszaka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“)</w:t>
            </w:r>
          </w:p>
        </w:tc>
        <w:tc>
          <w:tcPr>
            <w:tcW w:w="4111" w:type="dxa"/>
          </w:tcPr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1-4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. mokiniai</w:t>
            </w:r>
          </w:p>
          <w:p w:rsidR="00BB1489" w:rsidRPr="00BB1489" w:rsidRDefault="00BB1489" w:rsidP="00BB1489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Ats</w:t>
            </w:r>
            <w:proofErr w:type="spellEnd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Ilona </w:t>
            </w:r>
            <w:proofErr w:type="spellStart"/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</w:tr>
    </w:tbl>
    <w:p w:rsidR="00BB1489" w:rsidRPr="00BB1489" w:rsidRDefault="00BB1489" w:rsidP="00BB1489">
      <w:pPr>
        <w:pStyle w:val="a4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BB1489" w:rsidRPr="00BB1489" w:rsidRDefault="00BB1489" w:rsidP="00BB1489">
      <w:pPr>
        <w:pStyle w:val="a4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BB1489" w:rsidRPr="00BB1489" w:rsidRDefault="00BB1489" w:rsidP="00BB1489">
      <w:pPr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BB1489">
        <w:rPr>
          <w:rFonts w:ascii="Times New Roman" w:hAnsi="Times New Roman" w:cs="Times New Roman"/>
          <w:b/>
          <w:i/>
          <w:sz w:val="24"/>
          <w:szCs w:val="24"/>
          <w:lang w:val="lt-LT"/>
        </w:rPr>
        <w:t>PARODOS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1823"/>
        <w:gridCol w:w="3890"/>
        <w:gridCol w:w="4210"/>
      </w:tblGrid>
      <w:tr w:rsidR="00BB1489" w:rsidRPr="00BB1489" w:rsidTr="00BB1489">
        <w:tc>
          <w:tcPr>
            <w:tcW w:w="1823" w:type="dxa"/>
          </w:tcPr>
          <w:p w:rsidR="00BB1489" w:rsidRPr="00CD6240" w:rsidRDefault="00CD6240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D6240">
              <w:rPr>
                <w:rFonts w:ascii="Times New Roman" w:hAnsi="Times New Roman"/>
                <w:sz w:val="24"/>
                <w:szCs w:val="24"/>
                <w:lang w:val="lt-LT"/>
              </w:rPr>
              <w:t>D</w:t>
            </w:r>
            <w:r w:rsidR="00BB1489" w:rsidRPr="00CD6240">
              <w:rPr>
                <w:rFonts w:ascii="Times New Roman" w:hAnsi="Times New Roman"/>
                <w:sz w:val="24"/>
                <w:szCs w:val="24"/>
                <w:lang w:val="lt-LT"/>
              </w:rPr>
              <w:t>ata</w:t>
            </w:r>
          </w:p>
        </w:tc>
        <w:tc>
          <w:tcPr>
            <w:tcW w:w="3890" w:type="dxa"/>
          </w:tcPr>
          <w:p w:rsidR="00BB1489" w:rsidRPr="00CD6240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D6240">
              <w:rPr>
                <w:rFonts w:ascii="Times New Roman" w:hAnsi="Times New Roman"/>
                <w:sz w:val="24"/>
                <w:szCs w:val="24"/>
                <w:lang w:val="lt-LT"/>
              </w:rPr>
              <w:t>Parodos pavadinimas</w:t>
            </w:r>
          </w:p>
        </w:tc>
        <w:tc>
          <w:tcPr>
            <w:tcW w:w="4210" w:type="dxa"/>
          </w:tcPr>
          <w:p w:rsidR="00BB1489" w:rsidRPr="00CD6240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D624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Organizavo </w:t>
            </w:r>
          </w:p>
        </w:tc>
      </w:tr>
      <w:tr w:rsidR="00BB1489" w:rsidRPr="00C449E5" w:rsidTr="00BB1489">
        <w:tc>
          <w:tcPr>
            <w:tcW w:w="1823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2020-09-21-25</w:t>
            </w:r>
          </w:p>
        </w:tc>
        <w:tc>
          <w:tcPr>
            <w:tcW w:w="3890" w:type="dxa"/>
          </w:tcPr>
          <w:p w:rsidR="00BB1489" w:rsidRPr="00BB1489" w:rsidRDefault="005479C3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Paroda „Rudens gė</w:t>
            </w:r>
            <w:r w:rsidR="00BB1489" w:rsidRPr="00BB1489">
              <w:rPr>
                <w:rFonts w:ascii="Times New Roman" w:hAnsi="Times New Roman"/>
                <w:sz w:val="24"/>
                <w:szCs w:val="24"/>
                <w:lang w:val="lt-LT"/>
              </w:rPr>
              <w:t>rybės“</w:t>
            </w:r>
          </w:p>
        </w:tc>
        <w:tc>
          <w:tcPr>
            <w:tcW w:w="4210" w:type="dxa"/>
          </w:tcPr>
          <w:p w:rsidR="00BB1489" w:rsidRPr="00F111E0" w:rsidRDefault="00BB1489" w:rsidP="00F111E0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1-8 </w:t>
            </w:r>
            <w:proofErr w:type="spellStart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mokiniai, technologijų mokytoja Regina </w:t>
            </w:r>
            <w:proofErr w:type="spellStart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Kutyš</w:t>
            </w:r>
            <w:proofErr w:type="spellEnd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</w:p>
          <w:p w:rsidR="00BB1489" w:rsidRPr="00F111E0" w:rsidRDefault="00BB1489" w:rsidP="00F111E0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PU grupės vaikai ir jų tėvai</w:t>
            </w:r>
          </w:p>
        </w:tc>
      </w:tr>
      <w:tr w:rsidR="00BB1489" w:rsidRPr="00C449E5" w:rsidTr="00BB1489">
        <w:tc>
          <w:tcPr>
            <w:tcW w:w="1823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2020 05</w:t>
            </w:r>
          </w:p>
        </w:tc>
        <w:tc>
          <w:tcPr>
            <w:tcW w:w="3890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Virtuali paroda „Ačiū, Tau, Mam</w:t>
            </w:r>
            <w:r w:rsidR="005479C3">
              <w:rPr>
                <w:rFonts w:ascii="Times New Roman" w:hAnsi="Times New Roman"/>
                <w:sz w:val="24"/>
                <w:szCs w:val="24"/>
                <w:lang w:val="lt-LT"/>
              </w:rPr>
              <w:t>a, už vakar, šiandien ir rytojų</w:t>
            </w: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...“</w:t>
            </w:r>
          </w:p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210" w:type="dxa"/>
          </w:tcPr>
          <w:p w:rsidR="00BB1489" w:rsidRPr="00F111E0" w:rsidRDefault="00BB1489" w:rsidP="00F111E0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5-10 </w:t>
            </w:r>
            <w:proofErr w:type="spellStart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. mokiniai</w:t>
            </w:r>
          </w:p>
          <w:p w:rsidR="00BB1489" w:rsidRPr="00F111E0" w:rsidRDefault="00BB1489" w:rsidP="00F111E0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 </w:t>
            </w:r>
            <w:proofErr w:type="spellStart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Lucija</w:t>
            </w:r>
            <w:proofErr w:type="spellEnd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Višnevska</w:t>
            </w:r>
            <w:proofErr w:type="spellEnd"/>
          </w:p>
        </w:tc>
      </w:tr>
      <w:tr w:rsidR="00BB1489" w:rsidRPr="00C449E5" w:rsidTr="00BB1489">
        <w:tc>
          <w:tcPr>
            <w:tcW w:w="1823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/>
              </w:rPr>
              <w:t>2020-10-05</w:t>
            </w:r>
          </w:p>
        </w:tc>
        <w:tc>
          <w:tcPr>
            <w:tcW w:w="3890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14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Piešinių paroda. „Mūsų mokytojai“</w:t>
            </w:r>
            <w:r w:rsidR="005479C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4210" w:type="dxa"/>
          </w:tcPr>
          <w:p w:rsidR="00BB1489" w:rsidRPr="00F111E0" w:rsidRDefault="00BB1489" w:rsidP="00F111E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111E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5-10 </w:t>
            </w:r>
            <w:proofErr w:type="spellStart"/>
            <w:r w:rsidRPr="00F111E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kl</w:t>
            </w:r>
            <w:proofErr w:type="spellEnd"/>
            <w:r w:rsidRPr="00F111E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 mokiniai</w:t>
            </w:r>
          </w:p>
          <w:p w:rsidR="00BB1489" w:rsidRPr="00F111E0" w:rsidRDefault="00BB1489" w:rsidP="00F111E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111E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Dailės  mokytojas </w:t>
            </w:r>
            <w:proofErr w:type="spellStart"/>
            <w:r w:rsidRPr="00F111E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Robert</w:t>
            </w:r>
            <w:proofErr w:type="spellEnd"/>
            <w:r w:rsidRPr="00F111E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111E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Bovševič</w:t>
            </w:r>
            <w:proofErr w:type="spellEnd"/>
          </w:p>
        </w:tc>
      </w:tr>
      <w:tr w:rsidR="00BB1489" w:rsidRPr="00C449E5" w:rsidTr="00BB1489">
        <w:tc>
          <w:tcPr>
            <w:tcW w:w="1823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 w:eastAsia="en-US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 w:eastAsia="en-US"/>
              </w:rPr>
              <w:t>2020-12-18-22</w:t>
            </w:r>
          </w:p>
        </w:tc>
        <w:tc>
          <w:tcPr>
            <w:tcW w:w="3890" w:type="dxa"/>
          </w:tcPr>
          <w:p w:rsidR="00BB1489" w:rsidRPr="00BB14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 w:eastAsia="en-US"/>
              </w:rPr>
            </w:pPr>
            <w:r w:rsidRPr="00BB1489">
              <w:rPr>
                <w:rFonts w:ascii="Times New Roman" w:hAnsi="Times New Roman"/>
                <w:sz w:val="24"/>
                <w:szCs w:val="24"/>
                <w:lang w:val="lt-LT" w:eastAsia="en-US"/>
              </w:rPr>
              <w:t>Paroda „Šventės artėja“</w:t>
            </w:r>
            <w:r w:rsidR="005479C3">
              <w:rPr>
                <w:rFonts w:ascii="Times New Roman" w:hAnsi="Times New Roman"/>
                <w:sz w:val="24"/>
                <w:szCs w:val="24"/>
                <w:lang w:val="lt-LT" w:eastAsia="en-US"/>
              </w:rPr>
              <w:t>.</w:t>
            </w:r>
          </w:p>
        </w:tc>
        <w:tc>
          <w:tcPr>
            <w:tcW w:w="4210" w:type="dxa"/>
          </w:tcPr>
          <w:p w:rsidR="00BB1489" w:rsidRPr="00F111E0" w:rsidRDefault="00BB1489" w:rsidP="00F111E0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PU ir 1-4, 5-8 </w:t>
            </w:r>
            <w:proofErr w:type="spellStart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. mokiniai</w:t>
            </w:r>
          </w:p>
          <w:p w:rsidR="00BB1489" w:rsidRPr="00F111E0" w:rsidRDefault="00BB1489" w:rsidP="00F111E0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Technologijų mokytoja Regina </w:t>
            </w:r>
            <w:proofErr w:type="spellStart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Kutyš</w:t>
            </w:r>
            <w:proofErr w:type="spellEnd"/>
          </w:p>
          <w:p w:rsidR="00BB1489" w:rsidRPr="00F111E0" w:rsidRDefault="00BB1489" w:rsidP="00F111E0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Pradinio ugdymo mokytoja Ilona </w:t>
            </w:r>
            <w:proofErr w:type="spellStart"/>
            <w:r w:rsidRPr="00F111E0">
              <w:rPr>
                <w:rFonts w:ascii="Times New Roman" w:hAnsi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</w:tr>
    </w:tbl>
    <w:p w:rsidR="00BB1489" w:rsidRPr="00BB1489" w:rsidRDefault="00BB1489" w:rsidP="00BB1489">
      <w:pPr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BB1489" w:rsidRPr="00FE11C5" w:rsidRDefault="00BB1489" w:rsidP="00BB14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11C5">
        <w:rPr>
          <w:rFonts w:ascii="Times New Roman" w:hAnsi="Times New Roman" w:cs="Times New Roman"/>
          <w:b/>
          <w:i/>
          <w:sz w:val="24"/>
          <w:szCs w:val="24"/>
        </w:rPr>
        <w:t>INTEGRUOTOS PAMOKOS, VEIKLOS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3828"/>
        <w:gridCol w:w="4252"/>
      </w:tblGrid>
      <w:tr w:rsidR="00BB1489" w:rsidRPr="00AC0E37" w:rsidTr="00DC4289">
        <w:tc>
          <w:tcPr>
            <w:tcW w:w="1843" w:type="dxa"/>
          </w:tcPr>
          <w:p w:rsidR="00BB1489" w:rsidRPr="00CD6240" w:rsidRDefault="00BB1489" w:rsidP="00837A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240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  <w:proofErr w:type="spellEnd"/>
            <w:r w:rsidRPr="00CD6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BB1489" w:rsidRPr="00CD6240" w:rsidRDefault="00BB1489" w:rsidP="00837AEA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proofErr w:type="spellStart"/>
            <w:r w:rsidRPr="00CD624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Pamokos(veiklos</w:t>
            </w:r>
            <w:proofErr w:type="spellEnd"/>
            <w:r w:rsidRPr="00CD624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 pavadinimas</w:t>
            </w:r>
          </w:p>
        </w:tc>
        <w:tc>
          <w:tcPr>
            <w:tcW w:w="4252" w:type="dxa"/>
          </w:tcPr>
          <w:p w:rsidR="00BB1489" w:rsidRPr="00CD6240" w:rsidRDefault="00BB1489" w:rsidP="00837AEA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D624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Mokytojai</w:t>
            </w:r>
          </w:p>
        </w:tc>
      </w:tr>
      <w:tr w:rsidR="00BB1489" w:rsidRPr="00C449E5" w:rsidTr="00DC4289">
        <w:tc>
          <w:tcPr>
            <w:tcW w:w="1843" w:type="dxa"/>
          </w:tcPr>
          <w:p w:rsidR="00BB1489" w:rsidRPr="00AC0E37" w:rsidRDefault="00BB1489" w:rsidP="00837AEA">
            <w:pPr>
              <w:rPr>
                <w:rFonts w:ascii="Times New Roman" w:hAnsi="Times New Roman"/>
                <w:sz w:val="24"/>
                <w:szCs w:val="24"/>
              </w:rPr>
            </w:pPr>
            <w:r w:rsidRPr="00AC0E37">
              <w:rPr>
                <w:rFonts w:ascii="Times New Roman" w:hAnsi="Times New Roman"/>
                <w:sz w:val="24"/>
                <w:szCs w:val="24"/>
              </w:rPr>
              <w:t>2020 04 22-23</w:t>
            </w:r>
          </w:p>
        </w:tc>
        <w:tc>
          <w:tcPr>
            <w:tcW w:w="3828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Integruota dailės ir gamtos/biologijos pamoka „Žemės diena“ (plakato kūrimas)</w:t>
            </w:r>
            <w:r w:rsidR="005479C3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252" w:type="dxa"/>
          </w:tcPr>
          <w:p w:rsidR="00BB1489" w:rsidRPr="00DC4289" w:rsidRDefault="00BB1489" w:rsidP="00DC428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Nuotolinis užsiėmimas.</w:t>
            </w:r>
            <w:r w:rsid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Dailės mokytoja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Lucija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Višnevska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biologijos m</w:t>
            </w:r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okytoja Ana Barbara </w:t>
            </w:r>
            <w:proofErr w:type="spellStart"/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Tondrik</w:t>
            </w:r>
            <w:proofErr w:type="spellEnd"/>
          </w:p>
        </w:tc>
      </w:tr>
      <w:tr w:rsidR="00BB1489" w:rsidRPr="00C449E5" w:rsidTr="00DC4289">
        <w:tc>
          <w:tcPr>
            <w:tcW w:w="1843" w:type="dxa"/>
          </w:tcPr>
          <w:p w:rsidR="00BB1489" w:rsidRPr="00AC0E37" w:rsidRDefault="00BB1489" w:rsidP="00837A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37">
              <w:rPr>
                <w:rFonts w:ascii="Times New Roman" w:hAnsi="Times New Roman"/>
                <w:bCs/>
                <w:sz w:val="24"/>
                <w:szCs w:val="24"/>
              </w:rPr>
              <w:t>2020-05-28</w:t>
            </w:r>
          </w:p>
        </w:tc>
        <w:tc>
          <w:tcPr>
            <w:tcW w:w="3828" w:type="dxa"/>
          </w:tcPr>
          <w:p w:rsidR="00BB1489" w:rsidRPr="00DC4289" w:rsidRDefault="00BB1489" w:rsidP="00837AEA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„</w:t>
            </w:r>
            <w:proofErr w:type="spellStart"/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Mapa</w:t>
            </w:r>
            <w:proofErr w:type="spellEnd"/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zanieczyszczeń</w:t>
            </w:r>
            <w:proofErr w:type="spellEnd"/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” – integruota  biologijos ir chemijos pamoka</w:t>
            </w:r>
            <w:r w:rsidR="005479C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4252" w:type="dxa"/>
          </w:tcPr>
          <w:p w:rsidR="00BB1489" w:rsidRPr="00DC4289" w:rsidRDefault="00BB1489" w:rsidP="00837A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8 klasė, Mokytoja Ana Barbara </w:t>
            </w:r>
            <w:proofErr w:type="spellStart"/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Tondrik</w:t>
            </w:r>
            <w:proofErr w:type="spellEnd"/>
          </w:p>
        </w:tc>
      </w:tr>
      <w:tr w:rsidR="00BB1489" w:rsidRPr="00C449E5" w:rsidTr="00DC4289">
        <w:tc>
          <w:tcPr>
            <w:tcW w:w="1843" w:type="dxa"/>
          </w:tcPr>
          <w:p w:rsidR="00BB1489" w:rsidRPr="00AC0E37" w:rsidRDefault="00BB1489" w:rsidP="00837AEA">
            <w:pPr>
              <w:rPr>
                <w:rFonts w:ascii="Times New Roman" w:hAnsi="Times New Roman"/>
                <w:sz w:val="24"/>
                <w:szCs w:val="24"/>
              </w:rPr>
            </w:pPr>
            <w:r w:rsidRPr="00AC0E37">
              <w:rPr>
                <w:rFonts w:ascii="Times New Roman" w:hAnsi="Times New Roman"/>
                <w:sz w:val="24"/>
                <w:szCs w:val="24"/>
              </w:rPr>
              <w:t>2020-06-15</w:t>
            </w:r>
          </w:p>
        </w:tc>
        <w:tc>
          <w:tcPr>
            <w:tcW w:w="3828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Integruotas astronomijos ir lietuvių kalbos užsiėmimas Molėtų observatorijoje</w:t>
            </w:r>
            <w:r w:rsidR="005479C3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252" w:type="dxa"/>
          </w:tcPr>
          <w:p w:rsidR="00BB1489" w:rsidRPr="00DC42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., fizikos mokytoja Jadvyga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Mikelevič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lietuvių kalbos mokytoja Inga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Čeponienė</w:t>
            </w:r>
            <w:proofErr w:type="spellEnd"/>
          </w:p>
        </w:tc>
      </w:tr>
      <w:tr w:rsidR="00BB1489" w:rsidRPr="00C449E5" w:rsidTr="00DC4289">
        <w:trPr>
          <w:trHeight w:val="1382"/>
        </w:trPr>
        <w:tc>
          <w:tcPr>
            <w:tcW w:w="1843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2020-09-09</w:t>
            </w:r>
          </w:p>
        </w:tc>
        <w:tc>
          <w:tcPr>
            <w:tcW w:w="3828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Dubingių žirgyno aplankymas. </w:t>
            </w:r>
          </w:p>
        </w:tc>
        <w:tc>
          <w:tcPr>
            <w:tcW w:w="4252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1-4 klasės mokiniams. Gamtos bei lietuvių kalbos integruotas užsiėmimas. Pradinių klasių mokytojai: Ilona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Makevič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Jadvyga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Mikelevič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bei lietuvių kalbos mokytoja Inga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Čeponienė</w:t>
            </w:r>
            <w:proofErr w:type="spellEnd"/>
          </w:p>
        </w:tc>
      </w:tr>
    </w:tbl>
    <w:p w:rsidR="00BB1489" w:rsidRPr="00DC4289" w:rsidRDefault="00BB1489" w:rsidP="00BB1489">
      <w:pPr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BB1489" w:rsidRPr="00DC4289" w:rsidRDefault="00BB1489" w:rsidP="00BB1489">
      <w:pPr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DC4289">
        <w:rPr>
          <w:rFonts w:ascii="Times New Roman" w:hAnsi="Times New Roman" w:cs="Times New Roman"/>
          <w:b/>
          <w:i/>
          <w:sz w:val="24"/>
          <w:szCs w:val="24"/>
          <w:lang w:val="lt-LT"/>
        </w:rPr>
        <w:t>PAMOKOS KITOJE APLINKOJE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3969"/>
        <w:gridCol w:w="4111"/>
      </w:tblGrid>
      <w:tr w:rsidR="00BB1489" w:rsidRPr="00DC4289" w:rsidTr="00DC4289">
        <w:tc>
          <w:tcPr>
            <w:tcW w:w="1843" w:type="dxa"/>
          </w:tcPr>
          <w:p w:rsidR="00BB1489" w:rsidRPr="00DC4289" w:rsidRDefault="00BB1489" w:rsidP="00837AEA">
            <w:pPr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  <w:t>Data</w:t>
            </w:r>
          </w:p>
        </w:tc>
        <w:tc>
          <w:tcPr>
            <w:tcW w:w="3969" w:type="dxa"/>
          </w:tcPr>
          <w:p w:rsidR="00BB1489" w:rsidRPr="00DC4289" w:rsidRDefault="00BB1489" w:rsidP="00837AEA">
            <w:pPr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  <w:t xml:space="preserve">Pavadinimas </w:t>
            </w:r>
          </w:p>
        </w:tc>
        <w:tc>
          <w:tcPr>
            <w:tcW w:w="4111" w:type="dxa"/>
          </w:tcPr>
          <w:p w:rsidR="00BB1489" w:rsidRPr="00DC4289" w:rsidRDefault="00BB1489" w:rsidP="00837AEA">
            <w:pPr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  <w:t xml:space="preserve">Mokytojai </w:t>
            </w:r>
          </w:p>
        </w:tc>
      </w:tr>
      <w:tr w:rsidR="00BB1489" w:rsidRPr="00C449E5" w:rsidTr="00DC4289">
        <w:tc>
          <w:tcPr>
            <w:tcW w:w="1843" w:type="dxa"/>
          </w:tcPr>
          <w:p w:rsidR="00BB1489" w:rsidRPr="00DC4289" w:rsidRDefault="00BB1489" w:rsidP="00837AEA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2020-02-04</w:t>
            </w:r>
          </w:p>
        </w:tc>
        <w:tc>
          <w:tcPr>
            <w:tcW w:w="3969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Dalyvavimas edukacinėj</w:t>
            </w:r>
            <w:r w:rsidR="005479C3">
              <w:rPr>
                <w:rFonts w:ascii="Times New Roman" w:hAnsi="Times New Roman"/>
                <w:sz w:val="24"/>
                <w:szCs w:val="24"/>
                <w:lang w:val="lt-LT"/>
              </w:rPr>
              <w:t>e saugaus eismo pamokėlėje, kuri</w:t>
            </w: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vyko Lietuvos mokinių neformaliojo švietimo centre.</w:t>
            </w:r>
          </w:p>
        </w:tc>
        <w:tc>
          <w:tcPr>
            <w:tcW w:w="4111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1-4 klasės mokiniai</w:t>
            </w:r>
          </w:p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Pradinio ugdymo mokytojos  Jadvyga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Mikelevič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Ilona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</w:tr>
      <w:tr w:rsidR="00BB1489" w:rsidRPr="00C449E5" w:rsidTr="00DC4289">
        <w:tc>
          <w:tcPr>
            <w:tcW w:w="1843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2020-02-13</w:t>
            </w:r>
          </w:p>
        </w:tc>
        <w:tc>
          <w:tcPr>
            <w:tcW w:w="3969" w:type="dxa"/>
          </w:tcPr>
          <w:p w:rsidR="00BB1489" w:rsidRPr="00DC4289" w:rsidRDefault="00BB1489" w:rsidP="00837AE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Tema: „Pirmasis pasaulinis karas“ - edukacinė išvyka su 6</w:t>
            </w:r>
            <w:r w:rsidR="005479C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-9 klasės mokiniais </w:t>
            </w:r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į filmą „1917“.</w:t>
            </w:r>
          </w:p>
        </w:tc>
        <w:tc>
          <w:tcPr>
            <w:tcW w:w="4111" w:type="dxa"/>
          </w:tcPr>
          <w:p w:rsidR="00BB1489" w:rsidRPr="00DC42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Istorijos mokytoja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Božena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Liachovič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lenkų kalbos mokytoja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Lucija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Kadzevič</w:t>
            </w:r>
            <w:proofErr w:type="spellEnd"/>
          </w:p>
          <w:p w:rsidR="00BB1489" w:rsidRPr="00DC42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B1489" w:rsidRPr="00DC4289" w:rsidTr="00DC4289">
        <w:tc>
          <w:tcPr>
            <w:tcW w:w="1843" w:type="dxa"/>
          </w:tcPr>
          <w:p w:rsidR="00BB1489" w:rsidRPr="00DC42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2020-06-18</w:t>
            </w:r>
          </w:p>
        </w:tc>
        <w:tc>
          <w:tcPr>
            <w:tcW w:w="3969" w:type="dxa"/>
          </w:tcPr>
          <w:p w:rsidR="00BB1489" w:rsidRPr="00DC4289" w:rsidRDefault="00BB1489" w:rsidP="00837AEA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Išvyka į Molėtų observatoriją</w:t>
            </w:r>
            <w:r w:rsidR="005479C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4111" w:type="dxa"/>
          </w:tcPr>
          <w:p w:rsidR="00BB1489" w:rsidRPr="00DC42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Fizikos mokytoja Jadvyga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Mikelevič</w:t>
            </w:r>
            <w:proofErr w:type="spellEnd"/>
          </w:p>
        </w:tc>
      </w:tr>
      <w:tr w:rsidR="00BB1489" w:rsidRPr="00C449E5" w:rsidTr="00DC4289">
        <w:tc>
          <w:tcPr>
            <w:tcW w:w="1843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2020-09-09</w:t>
            </w:r>
          </w:p>
        </w:tc>
        <w:tc>
          <w:tcPr>
            <w:tcW w:w="3969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Ekskursiją į Dubingių žirgyną su 1-4 klasės mokiniais.</w:t>
            </w:r>
          </w:p>
        </w:tc>
        <w:tc>
          <w:tcPr>
            <w:tcW w:w="4111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Pradinių klasių mokytojai: Ilona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Makevič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Jadvyga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Mikelevič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bei lietuvių kalbos mokytoja Inga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Čeponienė</w:t>
            </w:r>
            <w:proofErr w:type="spellEnd"/>
          </w:p>
        </w:tc>
      </w:tr>
      <w:tr w:rsidR="00BB1489" w:rsidRPr="00C449E5" w:rsidTr="00DC4289">
        <w:tc>
          <w:tcPr>
            <w:tcW w:w="1843" w:type="dxa"/>
          </w:tcPr>
          <w:p w:rsidR="00BB1489" w:rsidRPr="00DC4289" w:rsidRDefault="00BB1489" w:rsidP="00837AEA">
            <w:pPr>
              <w:rPr>
                <w:rFonts w:ascii="Times New Roman" w:eastAsia="Batang" w:hAnsi="Times New Roman"/>
                <w:i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2020-10-24</w:t>
            </w:r>
          </w:p>
        </w:tc>
        <w:tc>
          <w:tcPr>
            <w:tcW w:w="3969" w:type="dxa"/>
          </w:tcPr>
          <w:p w:rsidR="00BB1489" w:rsidRPr="00DC4289" w:rsidRDefault="00BB1489" w:rsidP="00837AE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Eitminiškių kapinių lankymas bei kapų tvarkymas.</w:t>
            </w:r>
          </w:p>
        </w:tc>
        <w:tc>
          <w:tcPr>
            <w:tcW w:w="4111" w:type="dxa"/>
          </w:tcPr>
          <w:p w:rsidR="00BB1489" w:rsidRPr="00DC42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9-10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. mokiniai</w:t>
            </w:r>
          </w:p>
          <w:p w:rsidR="00BB1489" w:rsidRPr="00DC4289" w:rsidRDefault="00BB1489" w:rsidP="00837AE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Dailės ir technologijų mokytoja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Lucija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  <w:lang w:val="lt-LT"/>
              </w:rPr>
              <w:t>Višnevska</w:t>
            </w:r>
            <w:proofErr w:type="spellEnd"/>
          </w:p>
        </w:tc>
      </w:tr>
    </w:tbl>
    <w:p w:rsidR="00A465AD" w:rsidRDefault="00A465AD" w:rsidP="00A465AD">
      <w:pPr>
        <w:overflowPunct w:val="0"/>
        <w:textAlignment w:val="baseline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:rsidR="00D83540" w:rsidRPr="00D83540" w:rsidRDefault="00D83540" w:rsidP="00D835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MOKYKLOS PARTNERYSTĖS RYŠIAI:</w:t>
      </w: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  <w:t>Mokykla bendradarbiauja su šalies partneriais: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Vilniaus r. savivaldybės sporto mokykla</w:t>
      </w:r>
      <w:r w:rsidRPr="00D83540">
        <w:rPr>
          <w:rFonts w:ascii="Times New Roman" w:eastAsia="Batang" w:hAnsi="Times New Roman" w:cs="Times New Roman"/>
          <w:sz w:val="24"/>
          <w:szCs w:val="24"/>
          <w:lang w:val="en-US" w:eastAsia="lt-LT"/>
        </w:rPr>
        <w:t>;</w:t>
      </w: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 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Vilniaus r. Nemenčinės K. </w:t>
      </w:r>
      <w:proofErr w:type="spellStart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Parčevskio</w:t>
      </w:r>
      <w:proofErr w:type="spellEnd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 gimnazija; 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Vilniaus r. Paberžės </w:t>
      </w:r>
      <w:proofErr w:type="spellStart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St</w:t>
      </w:r>
      <w:proofErr w:type="spellEnd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. </w:t>
      </w:r>
      <w:proofErr w:type="spellStart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Kostkos</w:t>
      </w:r>
      <w:proofErr w:type="spellEnd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 gimnazija; 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Nemenčinės daugiafunkcinis kultūros centras;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Vilniaus r. Eitminiškių kaimo biblioteka;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lang w:val="lt-LT" w:eastAsia="lt-LT"/>
        </w:rPr>
        <w:t>Vilniaus r. Nemenčinės seniūnija;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lang w:val="lt-LT" w:eastAsia="lt-LT"/>
        </w:rPr>
        <w:t>Eitminiškių parapijos bažnyčia;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Vilniaus rajono Pedagoginė psichologinė tarnyba.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Vilniaus miesto savivaldybės visuomenės sveikatos biuras.</w:t>
      </w: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  <w:t>Mokykla bendradarbiauja su užsienio šalių partneriais: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Lenkijos </w:t>
      </w:r>
      <w:proofErr w:type="spellStart"/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Bydgoščo</w:t>
      </w:r>
      <w:proofErr w:type="spellEnd"/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mokykla nr.9;</w:t>
      </w:r>
    </w:p>
    <w:p w:rsid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Bendruomenė Traugutt.org (Lenkijos Respublika).</w:t>
      </w:r>
    </w:p>
    <w:p w:rsidR="00C33F8E" w:rsidRPr="00D83540" w:rsidRDefault="00C33F8E" w:rsidP="00C33F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D83540" w:rsidRPr="00D83540" w:rsidRDefault="00D83540" w:rsidP="00DD30E2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:rsidR="00D83540" w:rsidRPr="00D83540" w:rsidRDefault="00D83540" w:rsidP="00D83540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PROBLEMOS, REIKALINGA PAGALBA.</w:t>
      </w:r>
    </w:p>
    <w:p w:rsidR="00D83540" w:rsidRDefault="00D83540" w:rsidP="00D83540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Reikalingas mokyklos sporto salės  kapitalinis remontas (elektros instaliacijos,  stogo ir langų keitimas, pastato išorinių sienų apšiltinimas)</w:t>
      </w:r>
      <w:r w:rsidR="00EC1B2E">
        <w:rPr>
          <w:rFonts w:ascii="Times New Roman" w:eastAsia="Batang" w:hAnsi="Times New Roman" w:cs="Times New Roman"/>
          <w:sz w:val="24"/>
          <w:szCs w:val="24"/>
          <w:lang w:val="lt-LT" w:eastAsia="lt-LT"/>
        </w:rPr>
        <w:t>.</w:t>
      </w:r>
    </w:p>
    <w:p w:rsidR="00CD6240" w:rsidRDefault="00CD6240" w:rsidP="00D83540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</w:p>
    <w:p w:rsidR="00CD6240" w:rsidRPr="00D83540" w:rsidRDefault="00CD6240" w:rsidP="00D83540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</w:p>
    <w:p w:rsidR="00CC606D" w:rsidRDefault="00CC606D" w:rsidP="00D94E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2B4DC7" w:rsidRPr="002B4DC7" w:rsidRDefault="00D94EFC" w:rsidP="002B4DC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b/>
          <w:sz w:val="24"/>
          <w:szCs w:val="24"/>
          <w:lang w:val="lt-LT"/>
        </w:rPr>
        <w:t>SSGG ANALIZĖ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795"/>
      </w:tblGrid>
      <w:tr w:rsidR="002B4DC7" w:rsidRPr="00C449E5" w:rsidTr="00CC606D">
        <w:tc>
          <w:tcPr>
            <w:tcW w:w="4927" w:type="dxa"/>
            <w:shd w:val="clear" w:color="auto" w:fill="auto"/>
          </w:tcPr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STIPRYBĖS</w:t>
            </w:r>
          </w:p>
          <w:p w:rsidR="002B4DC7" w:rsidRPr="002B4DC7" w:rsidRDefault="006F0CB0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6F0CB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Mokytojai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t-LT"/>
              </w:rPr>
              <w:t xml:space="preserve"> </w:t>
            </w:r>
            <w:r w:rsidR="002B4DC7" w:rsidRPr="00C417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t-LT"/>
              </w:rPr>
              <w:t xml:space="preserve"> </w:t>
            </w:r>
            <w:r w:rsidR="002B4DC7"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nuolat tobulina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B4DC7"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profesinę kvalifikaciją.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Glaudus bendradarbiavimas tarp mokyklos ir kitų institucijų besirūpinančių vaikų socializacija.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Tinkamai organizuotas mokinių pavėžėjimas ir maitinimas.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Geras mikroklimatas.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Renovuotas pagrindinis mokyklos pastatas.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Jauki ir šilta mokyklos aplinka.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Teikiama kvalifikuota logopedo pagalba.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Įvestas elektroninis dienynas. 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Mokykla turi mokyklinį autobusiuką.</w:t>
            </w:r>
          </w:p>
          <w:p w:rsidR="002B4DC7" w:rsidRPr="002B4DC7" w:rsidRDefault="002B4DC7" w:rsidP="002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  <w:shd w:val="clear" w:color="auto" w:fill="auto"/>
          </w:tcPr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SILPNYBĖS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Mokytojams trūksta patirties dirbant su mokiniais, turinčiais specialiųjų ugdymosi poreikių. 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Dalis mokytojų nepakankamai diferencijuoja ir individualizuoja ugdymo turinį.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Daliai mokinių t</w:t>
            </w:r>
            <w:r w:rsidR="00092D3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rūksta mokymosi motyvacijos,</w:t>
            </w: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lankomumo problema.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Menkas dalies tėvų aktyvumas mokyklos gyvenime.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Mokykla neturi sporto ir aktų salės..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Dalies mokinių žema elgesio ir bendravimo kultūra. 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Nepakankamai efektyviai veikia gabių vaikų ugdymo sistema</w:t>
            </w:r>
          </w:p>
        </w:tc>
      </w:tr>
      <w:tr w:rsidR="002B4DC7" w:rsidRPr="00C449E5" w:rsidTr="00CC606D">
        <w:tc>
          <w:tcPr>
            <w:tcW w:w="4927" w:type="dxa"/>
            <w:shd w:val="clear" w:color="auto" w:fill="auto"/>
          </w:tcPr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GALIMYBĖS</w:t>
            </w:r>
          </w:p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Pagerinti mokyklos materialinę bazę.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Kelti mokytojų, vadovų kvalifikaciją.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Gerinti tėvų švietimą.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Įtraukti mokinių tėvus (globėjus) į mokyklos organizuojamas veiklas.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Renovuoti mokyklos sporto salę.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Ieškoti mokyklos rėmėjų.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Aktyviau dalyvauti projektuose ir olimpiadose.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Nuolat atnaujinti mokyklos internetinį puslapį.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Stiprinti mokinių savivaldos veiklą  saugios mokyklos kūrimo aspektu.</w:t>
            </w:r>
          </w:p>
          <w:p w:rsidR="002B4DC7" w:rsidRPr="002B4DC7" w:rsidRDefault="002B4DC7" w:rsidP="0000541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  <w:shd w:val="clear" w:color="auto" w:fill="auto"/>
          </w:tcPr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GRĖSMĖS</w:t>
            </w:r>
          </w:p>
          <w:p w:rsidR="002B4DC7" w:rsidRPr="002B4DC7" w:rsidRDefault="002B4DC7" w:rsidP="002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Mažėja mokinių skaičius.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Prastėja elgesio kultūra.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Mažėja tėvų įtaka ir atsakomybė už vaiko mokymąsi ir elgesį (ypač vyresnėse klasėse).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Silpnėja mokinių mokymosi motyvacija.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Silpnėja mokinių sveikata</w:t>
            </w:r>
            <w:r w:rsidRPr="002B4DC7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>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Didėja tėvų abejingumas vaikų mokymosi rezultatams, pasiekimams.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Mažėja  mokytojų ir mokinių aktyvumas,  abejingumas ir nenoras reikšti iniciatyvą, dalyvauti mokyklos gyvenime.</w:t>
            </w:r>
          </w:p>
          <w:p w:rsidR="002B4DC7" w:rsidRPr="002B4DC7" w:rsidRDefault="002B4DC7" w:rsidP="002B4DC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D94EFC" w:rsidRPr="00D94EFC" w:rsidRDefault="00D94EFC" w:rsidP="00D94EFC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94EFC" w:rsidRDefault="00DB6736" w:rsidP="00C4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STRATEGINIAI PRIORITETAI</w:t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2020 M.</w:t>
      </w:r>
    </w:p>
    <w:p w:rsidR="00C417AA" w:rsidRPr="00C417AA" w:rsidRDefault="00C417AA" w:rsidP="00C4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DB6736" w:rsidRDefault="00005416" w:rsidP="00DB6736">
      <w:pPr>
        <w:pStyle w:val="a5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G</w:t>
      </w:r>
      <w:r w:rsidRPr="001A197F">
        <w:rPr>
          <w:rFonts w:ascii="Times New Roman" w:hAnsi="Times New Roman"/>
          <w:sz w:val="24"/>
          <w:szCs w:val="24"/>
          <w:lang w:val="lt-LT"/>
        </w:rPr>
        <w:t xml:space="preserve">erinti </w:t>
      </w:r>
      <w:proofErr w:type="spellStart"/>
      <w:r w:rsidRPr="001A197F">
        <w:rPr>
          <w:rFonts w:ascii="Times New Roman" w:hAnsi="Times New Roman"/>
          <w:sz w:val="24"/>
          <w:szCs w:val="24"/>
          <w:lang w:val="lt-LT"/>
        </w:rPr>
        <w:t>ugdymo(si</w:t>
      </w:r>
      <w:proofErr w:type="spellEnd"/>
      <w:r w:rsidRPr="001A197F">
        <w:rPr>
          <w:rFonts w:ascii="Times New Roman" w:hAnsi="Times New Roman"/>
          <w:sz w:val="24"/>
          <w:szCs w:val="24"/>
          <w:lang w:val="lt-LT"/>
        </w:rPr>
        <w:t>) kokybę</w:t>
      </w:r>
      <w:r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</w:p>
    <w:p w:rsidR="00DB6736" w:rsidRDefault="00DB6736" w:rsidP="00DB6736">
      <w:pPr>
        <w:pStyle w:val="a5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Bendruomeniškumo ir pilietiškumo ugdymas.</w:t>
      </w:r>
    </w:p>
    <w:p w:rsidR="00DB6736" w:rsidRPr="00033AD7" w:rsidRDefault="00DB6736" w:rsidP="00DB6736">
      <w:pPr>
        <w:pStyle w:val="a5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Formuoti mokyklos kultūrą, saugią ir palankią mokymosi aplinką.</w:t>
      </w:r>
    </w:p>
    <w:p w:rsidR="00C417AA" w:rsidRPr="00CD6240" w:rsidRDefault="00C417AA" w:rsidP="00C4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lt-LT"/>
        </w:rPr>
      </w:pPr>
      <w:r w:rsidRPr="00CD6240">
        <w:rPr>
          <w:rFonts w:ascii="Times New Roman" w:eastAsia="Calibri" w:hAnsi="Times New Roman" w:cs="Times New Roman"/>
          <w:b/>
          <w:i/>
          <w:sz w:val="24"/>
          <w:szCs w:val="24"/>
          <w:lang w:val="lt-LT"/>
        </w:rPr>
        <w:t>MOKYKLOS STRATEGINIAI PRIORITETAI 2021 M.</w:t>
      </w:r>
    </w:p>
    <w:p w:rsidR="00C417AA" w:rsidRPr="00CD6240" w:rsidRDefault="00C417AA" w:rsidP="00C4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lt-LT"/>
        </w:rPr>
      </w:pPr>
    </w:p>
    <w:p w:rsidR="00033AD7" w:rsidRPr="00033AD7" w:rsidRDefault="00033AD7" w:rsidP="00033AD7">
      <w:pPr>
        <w:pStyle w:val="a5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033AD7">
        <w:rPr>
          <w:rFonts w:ascii="Times New Roman" w:hAnsi="Times New Roman"/>
          <w:sz w:val="24"/>
          <w:szCs w:val="24"/>
          <w:lang w:val="lt-LT"/>
        </w:rPr>
        <w:t>Telkiant mokyklos bendruomenę, g</w:t>
      </w:r>
      <w:r w:rsidRPr="00033AD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erinti ugdymo kokybę. </w:t>
      </w:r>
    </w:p>
    <w:p w:rsidR="00033AD7" w:rsidRPr="00033AD7" w:rsidRDefault="00033AD7" w:rsidP="00C417AA">
      <w:pPr>
        <w:pStyle w:val="a5"/>
        <w:numPr>
          <w:ilvl w:val="0"/>
          <w:numId w:val="28"/>
        </w:numPr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  <w:r w:rsidRPr="00033AD7">
        <w:rPr>
          <w:rFonts w:ascii="Times New Roman" w:hAnsi="Times New Roman"/>
          <w:sz w:val="24"/>
          <w:szCs w:val="24"/>
          <w:lang w:val="lt-LT"/>
        </w:rPr>
        <w:t>Formuoti mokyklos kultūrą, saugią ir palankią mokymosi aplinką.</w:t>
      </w:r>
    </w:p>
    <w:p w:rsidR="00033AD7" w:rsidRPr="00033AD7" w:rsidRDefault="00033AD7" w:rsidP="00C417AA">
      <w:pPr>
        <w:pStyle w:val="a5"/>
        <w:numPr>
          <w:ilvl w:val="0"/>
          <w:numId w:val="28"/>
        </w:numPr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  <w:r w:rsidRPr="00033AD7">
        <w:rPr>
          <w:rFonts w:ascii="Times New Roman" w:hAnsi="Times New Roman"/>
          <w:sz w:val="24"/>
          <w:szCs w:val="24"/>
          <w:lang w:val="lt-LT"/>
        </w:rPr>
        <w:t>Skirti daugiau dėmesio pilietiniam ir dvasiniam mokinių ugdymui.</w:t>
      </w:r>
    </w:p>
    <w:p w:rsidR="00C417AA" w:rsidRDefault="00C417AA" w:rsidP="00C417AA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C417AA" w:rsidRPr="00C417AA" w:rsidRDefault="00C417AA" w:rsidP="00C417AA">
      <w:pPr>
        <w:rPr>
          <w:rFonts w:ascii="Times New Roman" w:eastAsia="Calibri" w:hAnsi="Times New Roman" w:cs="Times New Roman"/>
          <w:sz w:val="24"/>
          <w:szCs w:val="24"/>
          <w:lang w:val="lt-LT"/>
        </w:rPr>
        <w:sectPr w:rsidR="00C417AA" w:rsidRPr="00C417AA" w:rsidSect="004A01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226" w:rsidRPr="009A0226" w:rsidRDefault="009A0226" w:rsidP="009A02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5416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20</w:t>
      </w:r>
      <w:r w:rsidR="008873C6" w:rsidRPr="00005416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473971">
        <w:rPr>
          <w:rFonts w:ascii="Times New Roman" w:hAnsi="Times New Roman" w:cs="Times New Roman"/>
          <w:b/>
          <w:sz w:val="24"/>
          <w:szCs w:val="24"/>
          <w:lang w:val="lt-LT"/>
        </w:rPr>
        <w:t>1</w:t>
      </w:r>
      <w:r w:rsidRPr="0000541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VEIKLOS PRO</w:t>
      </w:r>
      <w:r w:rsidRPr="009A0226">
        <w:rPr>
          <w:rFonts w:ascii="Times New Roman" w:hAnsi="Times New Roman" w:cs="Times New Roman"/>
          <w:b/>
          <w:sz w:val="24"/>
          <w:szCs w:val="24"/>
          <w:lang w:val="en-US"/>
        </w:rPr>
        <w:t>GRAMOS TIKSLŲ ĮGYVENDINIMO PRIEMONĖS</w:t>
      </w: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2324"/>
        <w:gridCol w:w="2493"/>
        <w:gridCol w:w="2498"/>
        <w:gridCol w:w="1807"/>
        <w:gridCol w:w="1587"/>
        <w:gridCol w:w="4283"/>
      </w:tblGrid>
      <w:tr w:rsidR="00565CD8" w:rsidRPr="00C449E5" w:rsidTr="008246DC">
        <w:tc>
          <w:tcPr>
            <w:tcW w:w="14992" w:type="dxa"/>
            <w:gridSpan w:val="6"/>
          </w:tcPr>
          <w:p w:rsidR="008246DC" w:rsidRDefault="00565CD8" w:rsidP="004441C7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B01EC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PRIORITETAS: </w:t>
            </w:r>
            <w:r w:rsidR="0090585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Telkiant mokyklos bendruomen</w:t>
            </w:r>
            <w:r w:rsidR="004441C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ę,</w:t>
            </w:r>
            <w:r w:rsidR="0047397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4441C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</w:t>
            </w:r>
            <w:r w:rsidR="00905851" w:rsidRPr="008873C6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erinti ugdymo kokybę. </w:t>
            </w:r>
          </w:p>
          <w:p w:rsidR="004441C7" w:rsidRPr="00B01ECE" w:rsidRDefault="004441C7" w:rsidP="004441C7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65CD8" w:rsidRPr="009A0226" w:rsidTr="00AA5177">
        <w:tc>
          <w:tcPr>
            <w:tcW w:w="2324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Tikslai</w:t>
            </w:r>
          </w:p>
        </w:tc>
        <w:tc>
          <w:tcPr>
            <w:tcW w:w="2493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498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807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Atsakingi</w:t>
            </w:r>
          </w:p>
        </w:tc>
        <w:tc>
          <w:tcPr>
            <w:tcW w:w="1587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Vykdymo data</w:t>
            </w:r>
          </w:p>
        </w:tc>
        <w:tc>
          <w:tcPr>
            <w:tcW w:w="4283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Laukiami rezultatai</w:t>
            </w:r>
          </w:p>
        </w:tc>
      </w:tr>
      <w:tr w:rsidR="00A079CB" w:rsidRPr="00C449E5" w:rsidTr="00AA5177">
        <w:tc>
          <w:tcPr>
            <w:tcW w:w="2324" w:type="dxa"/>
            <w:vMerge w:val="restart"/>
          </w:tcPr>
          <w:p w:rsidR="00A079CB" w:rsidRPr="00EB3731" w:rsidRDefault="00EB3731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B3731">
              <w:rPr>
                <w:rFonts w:ascii="Times New Roman" w:hAnsi="Times New Roman"/>
                <w:sz w:val="24"/>
                <w:szCs w:val="24"/>
                <w:lang w:val="lt-LT"/>
              </w:rPr>
              <w:t>Tobulinti pamokos vadybą, kaip efektyvų pamokos uždavinių įgyvendinimo, vertinimo ir įsivertinimo bei kompleksinės pagalbos mokiniui teikimo pagrindą.</w:t>
            </w:r>
          </w:p>
        </w:tc>
        <w:tc>
          <w:tcPr>
            <w:tcW w:w="2493" w:type="dxa"/>
          </w:tcPr>
          <w:p w:rsidR="00A079CB" w:rsidRDefault="00F63A4D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/>
                <w:sz w:val="24"/>
                <w:szCs w:val="24"/>
                <w:lang w:val="lt-LT"/>
              </w:rPr>
              <w:t>Efektyvus ir veiksmingas mokytojų teikiamų konsultacijų naudojimas siekiant kompleksin</w:t>
            </w:r>
            <w:r w:rsidR="00513C38">
              <w:rPr>
                <w:rFonts w:ascii="Times New Roman" w:hAnsi="Times New Roman"/>
                <w:sz w:val="24"/>
                <w:szCs w:val="24"/>
                <w:lang w:val="lt-LT"/>
              </w:rPr>
              <w:t>ės pagalbos kiekvienam mokiniui</w:t>
            </w:r>
          </w:p>
          <w:p w:rsidR="002F60FB" w:rsidRPr="00F63A4D" w:rsidRDefault="002F60FB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E1DBC" w:rsidRPr="00AE1DBC" w:rsidRDefault="00AE1DBC" w:rsidP="00AE1DB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1DB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Mokytojų dalykinės </w:t>
            </w:r>
          </w:p>
          <w:p w:rsidR="00A079CB" w:rsidRPr="008873C6" w:rsidRDefault="00AE1DBC" w:rsidP="00AE1DB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E1DB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konsultacijos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mokykloje pagal tvarkaraštį</w:t>
            </w:r>
          </w:p>
        </w:tc>
        <w:tc>
          <w:tcPr>
            <w:tcW w:w="1807" w:type="dxa"/>
          </w:tcPr>
          <w:p w:rsidR="00A079CB" w:rsidRPr="00AE1DBC" w:rsidRDefault="00AE1DBC" w:rsidP="0097786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1DBC">
              <w:rPr>
                <w:rFonts w:ascii="Times New Roman" w:hAnsi="Times New Roman"/>
                <w:sz w:val="24"/>
                <w:szCs w:val="24"/>
                <w:lang w:val="lt-LT"/>
              </w:rPr>
              <w:t>Administraciją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metodinių grupių pirmininkai, mokytojai</w:t>
            </w:r>
          </w:p>
        </w:tc>
        <w:tc>
          <w:tcPr>
            <w:tcW w:w="1587" w:type="dxa"/>
          </w:tcPr>
          <w:p w:rsidR="00A079CB" w:rsidRPr="00AE1DBC" w:rsidRDefault="00AE1DBC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A079CB" w:rsidRPr="00AE1DBC" w:rsidRDefault="00AE1DBC" w:rsidP="00C449E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1DBC">
              <w:rPr>
                <w:rFonts w:ascii="Times New Roman" w:hAnsi="Times New Roman"/>
                <w:sz w:val="24"/>
                <w:szCs w:val="24"/>
                <w:lang w:val="lt-LT"/>
              </w:rPr>
              <w:t>Mokiniai turės galimybę išsiaiškinti pamokoje nesuprastas temas, did</w:t>
            </w:r>
            <w:r w:rsidR="00C449E5">
              <w:rPr>
                <w:rFonts w:ascii="Times New Roman" w:hAnsi="Times New Roman"/>
                <w:sz w:val="24"/>
                <w:szCs w:val="24"/>
                <w:lang w:val="lt-LT"/>
              </w:rPr>
              <w:t>ės mokinių mokymosi motyvacija.</w:t>
            </w:r>
          </w:p>
        </w:tc>
      </w:tr>
      <w:tr w:rsidR="00A079CB" w:rsidRPr="00C449E5" w:rsidTr="00AA5177"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Tobulinti pamokos </w:t>
            </w:r>
          </w:p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struktūrą stiprinant </w:t>
            </w:r>
          </w:p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išmokimo stebėjimą, </w:t>
            </w:r>
          </w:p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įvertinant kiekvieno </w:t>
            </w:r>
          </w:p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mokinio pasiekimus ir </w:t>
            </w:r>
          </w:p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asmeninę pažangą lyginant su iškeltais </w:t>
            </w:r>
          </w:p>
          <w:p w:rsidR="00A079CB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mokymosi uždaviniais</w:t>
            </w:r>
          </w:p>
        </w:tc>
        <w:tc>
          <w:tcPr>
            <w:tcW w:w="2498" w:type="dxa"/>
          </w:tcPr>
          <w:p w:rsidR="00AE1DBC" w:rsidRPr="00BB2BB1" w:rsidRDefault="00AE1DBC" w:rsidP="00AE1D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Nuoseklus ir kryptingas </w:t>
            </w:r>
          </w:p>
          <w:p w:rsidR="00A079CB" w:rsidRPr="00476278" w:rsidRDefault="00AE1DBC" w:rsidP="00AE1D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pažangos matavimas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vertinimas visų dalykų pamokose. Mokinių individualios pažangos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aptarimas klasės valandėlių metu, </w:t>
            </w:r>
            <w:r w:rsidR="00513C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kiekvieno trimestro pabaigoje</w:t>
            </w:r>
          </w:p>
        </w:tc>
        <w:tc>
          <w:tcPr>
            <w:tcW w:w="1807" w:type="dxa"/>
          </w:tcPr>
          <w:p w:rsidR="00A079CB" w:rsidRPr="00476278" w:rsidRDefault="00AE1DBC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dalykų mokytojai</w:t>
            </w:r>
          </w:p>
        </w:tc>
        <w:tc>
          <w:tcPr>
            <w:tcW w:w="1587" w:type="dxa"/>
          </w:tcPr>
          <w:p w:rsidR="00A079CB" w:rsidRPr="00476278" w:rsidRDefault="00AE1DBC" w:rsidP="00AE1D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1D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A079CB" w:rsidRDefault="00AE1DBC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37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taikys grįžtamojo ryšio procedūras, gautą informaciją, esant reikalui, panaudos vaiko pažangai pasiekti ir ilgalaikiams planams koreguoti.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ytos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galimybės  kiekvienam  mokiniui  žinias  įsivertinti,  kiek  pamokoje  išmoko,  kas  pasisekė,  kas nepasisekė,  ką  reikėtų  dar  pasimokyti.  Kiekvienas  dalyko  mokytojas  taik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ys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jam  priimtinus pažangos stebėjimo įrankius (diagramas, individualios pažangos grafikus,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asmeninės pažangos įsivertinimo 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lenteles bei kitus įsivertinimo metodus).</w:t>
            </w:r>
          </w:p>
          <w:p w:rsidR="002F60FB" w:rsidRPr="00FF3598" w:rsidRDefault="002F60F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60FB" w:rsidRPr="00C449E5" w:rsidTr="00AA5177">
        <w:tc>
          <w:tcPr>
            <w:tcW w:w="2324" w:type="dxa"/>
            <w:vMerge/>
          </w:tcPr>
          <w:p w:rsidR="002F60FB" w:rsidRPr="008873C6" w:rsidRDefault="002F60F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2F60FB" w:rsidRDefault="002F60FB" w:rsidP="0097786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Įvairių metodų bei priemonių diegimas ir taikymas naujoje aplinkoje.</w:t>
            </w:r>
          </w:p>
        </w:tc>
        <w:tc>
          <w:tcPr>
            <w:tcW w:w="2498" w:type="dxa"/>
          </w:tcPr>
          <w:p w:rsidR="002F60FB" w:rsidRPr="00476278" w:rsidRDefault="002F60FB" w:rsidP="00AE1D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Vykdoma įvairi veikla netradicinėje aplinkoje (bibliotekoje, teatre, muziejuje, edukacinėse išvykose). </w:t>
            </w:r>
          </w:p>
        </w:tc>
        <w:tc>
          <w:tcPr>
            <w:tcW w:w="1807" w:type="dxa"/>
          </w:tcPr>
          <w:p w:rsidR="002F60FB" w:rsidRPr="00476278" w:rsidRDefault="002F60FB" w:rsidP="00AA517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klasių vadovai, dalykų mokytojai.</w:t>
            </w:r>
          </w:p>
        </w:tc>
        <w:tc>
          <w:tcPr>
            <w:tcW w:w="1587" w:type="dxa"/>
          </w:tcPr>
          <w:p w:rsidR="002F60FB" w:rsidRPr="00476278" w:rsidRDefault="002F60FB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  <w:p w:rsidR="002F60FB" w:rsidRPr="00476278" w:rsidRDefault="002F60FB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83" w:type="dxa"/>
          </w:tcPr>
          <w:p w:rsidR="0032217D" w:rsidRDefault="0032217D" w:rsidP="0032217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221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Kiekvienas mokytojas organizuos bent vieną pamoką netradicinėje edukacinėje erdvėje.</w:t>
            </w:r>
          </w:p>
          <w:p w:rsidR="002F60FB" w:rsidRPr="00476278" w:rsidRDefault="002F60F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Stiprės mokinių mokymosi motyvacija, plėsis akiratis, žinios ir galimybės.</w:t>
            </w:r>
          </w:p>
        </w:tc>
      </w:tr>
      <w:tr w:rsidR="002F60FB" w:rsidRPr="00C449E5" w:rsidTr="0073562C">
        <w:trPr>
          <w:trHeight w:val="1695"/>
        </w:trPr>
        <w:tc>
          <w:tcPr>
            <w:tcW w:w="2324" w:type="dxa"/>
            <w:vMerge/>
          </w:tcPr>
          <w:p w:rsidR="002F60FB" w:rsidRPr="008873C6" w:rsidRDefault="002F60F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2F60FB" w:rsidRDefault="009A3E8C" w:rsidP="00186C1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3E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Efektyvinti darbą su gabiais mokiniais ruošiant juos konkursams ir olimpiadoms.</w:t>
            </w:r>
          </w:p>
        </w:tc>
        <w:tc>
          <w:tcPr>
            <w:tcW w:w="2498" w:type="dxa"/>
          </w:tcPr>
          <w:p w:rsidR="002F60FB" w:rsidRPr="00186C1A" w:rsidRDefault="002F60FB" w:rsidP="002F60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6C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skatinimas dalyvauti įvairiuose konkursuose, </w:t>
            </w:r>
          </w:p>
          <w:p w:rsidR="002F60FB" w:rsidRDefault="002F60FB" w:rsidP="002F60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6C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projektuose, olimpiadose.</w:t>
            </w:r>
          </w:p>
        </w:tc>
        <w:tc>
          <w:tcPr>
            <w:tcW w:w="1807" w:type="dxa"/>
          </w:tcPr>
          <w:p w:rsidR="002F60FB" w:rsidRPr="00476278" w:rsidRDefault="009A3E8C" w:rsidP="002A0F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3E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klasių vadovai, dalykų mokytojai.</w:t>
            </w:r>
          </w:p>
        </w:tc>
        <w:tc>
          <w:tcPr>
            <w:tcW w:w="1587" w:type="dxa"/>
          </w:tcPr>
          <w:p w:rsidR="002F60FB" w:rsidRDefault="009A3E8C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Nuolat </w:t>
            </w:r>
          </w:p>
        </w:tc>
        <w:tc>
          <w:tcPr>
            <w:tcW w:w="4283" w:type="dxa"/>
          </w:tcPr>
          <w:p w:rsidR="002F60FB" w:rsidRDefault="009A3E8C" w:rsidP="00EB37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3E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Padaugės mokinių, pasiekiančių puikių rezultatų olimpiadose ir konkursuose.</w:t>
            </w:r>
          </w:p>
        </w:tc>
      </w:tr>
      <w:tr w:rsidR="00A079CB" w:rsidRPr="00C449E5" w:rsidTr="00AA5177"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079CB" w:rsidRPr="004441C7" w:rsidRDefault="00A079CB" w:rsidP="00FA78F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41C7">
              <w:rPr>
                <w:rFonts w:ascii="Times New Roman" w:hAnsi="Times New Roman"/>
                <w:sz w:val="24"/>
                <w:szCs w:val="24"/>
                <w:lang w:val="lt-LT"/>
              </w:rPr>
              <w:t>Siekti mokytojų profesinio tobulėjimo.</w:t>
            </w:r>
          </w:p>
          <w:p w:rsidR="00A079CB" w:rsidRDefault="004441C7" w:rsidP="00FA78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ECD">
              <w:rPr>
                <w:rFonts w:ascii="Times New Roman" w:hAnsi="Times New Roman"/>
                <w:sz w:val="24"/>
                <w:szCs w:val="24"/>
                <w:lang w:val="lt-LT"/>
              </w:rPr>
              <w:t>Tobulinti moky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tojų skaitmenines kompetencijas</w:t>
            </w:r>
            <w:r w:rsidR="00443DF3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8" w:type="dxa"/>
          </w:tcPr>
          <w:p w:rsidR="004441C7" w:rsidRDefault="004441C7" w:rsidP="004441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E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Sudarytas bendras mokyklos pedagogų kvalifikacijos tobulinimo  planas,  orientuotas  į  asmeninių  ir organizacinių lūkesčių dermę.</w:t>
            </w:r>
          </w:p>
          <w:p w:rsidR="00A079CB" w:rsidRDefault="00A079CB" w:rsidP="00FA0A7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A079CB" w:rsidRDefault="00A079CB" w:rsidP="00FA78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mokytojai.</w:t>
            </w:r>
          </w:p>
        </w:tc>
        <w:tc>
          <w:tcPr>
            <w:tcW w:w="1587" w:type="dxa"/>
          </w:tcPr>
          <w:p w:rsidR="00A079CB" w:rsidRDefault="00A079CB" w:rsidP="00FA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4441C7" w:rsidRDefault="004441C7" w:rsidP="004441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d</w:t>
            </w:r>
            <w:r w:rsidRPr="00FA0A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alyva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</w:t>
            </w:r>
            <w:r w:rsidRPr="00FA0A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seminaruose  apie  šiuo</w:t>
            </w:r>
            <w:r w:rsidR="00443D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laikiškus mokymosi  metodus,  juos  taiky</w:t>
            </w:r>
            <w:r w:rsidRPr="00FA0A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 ugdymo procese.</w:t>
            </w:r>
          </w:p>
          <w:p w:rsidR="004441C7" w:rsidRDefault="00FA0A7D" w:rsidP="004441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A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ai </w:t>
            </w:r>
            <w:r w:rsidR="00443D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dalinsi</w:t>
            </w:r>
            <w:r w:rsidRPr="00FA0A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443D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gerąja patirtimi,  </w:t>
            </w:r>
            <w:r w:rsidRPr="00FA0A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taikys naujus aktyvius mokymo metodus.</w:t>
            </w:r>
          </w:p>
          <w:p w:rsidR="00A079CB" w:rsidRDefault="004441C7" w:rsidP="004441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Visi mokytojai tobulins informacinio raštingumo kompetencijas, 80% jų išmoks naudotis ir savo darbe naudos įvairius nuotolinio darbo įrankius.</w:t>
            </w:r>
          </w:p>
        </w:tc>
      </w:tr>
      <w:tr w:rsidR="00AA5177" w:rsidRPr="00C449E5" w:rsidTr="008246DC">
        <w:tc>
          <w:tcPr>
            <w:tcW w:w="14992" w:type="dxa"/>
            <w:gridSpan w:val="6"/>
          </w:tcPr>
          <w:p w:rsidR="00AA5177" w:rsidRPr="004C75A3" w:rsidRDefault="004C75A3" w:rsidP="00767C4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4C75A3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PRIORITETAS: </w:t>
            </w:r>
            <w:r w:rsidR="00767C4C"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Formuoti mokyklos kultūrą, saugią ir palankią mokymosi aplinką.</w:t>
            </w:r>
          </w:p>
        </w:tc>
      </w:tr>
      <w:tr w:rsidR="004C75A3" w:rsidRPr="00EB3731" w:rsidTr="004C75A3">
        <w:tc>
          <w:tcPr>
            <w:tcW w:w="2324" w:type="dxa"/>
          </w:tcPr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Tikslai</w:t>
            </w:r>
            <w:proofErr w:type="spellEnd"/>
          </w:p>
        </w:tc>
        <w:tc>
          <w:tcPr>
            <w:tcW w:w="2493" w:type="dxa"/>
          </w:tcPr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Uždaviniai</w:t>
            </w:r>
            <w:proofErr w:type="spellEnd"/>
          </w:p>
        </w:tc>
        <w:tc>
          <w:tcPr>
            <w:tcW w:w="2498" w:type="dxa"/>
          </w:tcPr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Priemonės</w:t>
            </w:r>
            <w:proofErr w:type="spellEnd"/>
          </w:p>
        </w:tc>
        <w:tc>
          <w:tcPr>
            <w:tcW w:w="1807" w:type="dxa"/>
          </w:tcPr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Atsakingi</w:t>
            </w:r>
            <w:proofErr w:type="spellEnd"/>
          </w:p>
        </w:tc>
        <w:tc>
          <w:tcPr>
            <w:tcW w:w="1587" w:type="dxa"/>
          </w:tcPr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Vykdymo</w:t>
            </w:r>
            <w:proofErr w:type="spellEnd"/>
            <w:r w:rsidRPr="00D94EFC">
              <w:rPr>
                <w:rFonts w:ascii="Times New Roman" w:hAnsi="Times New Roman"/>
                <w:b/>
                <w:lang w:val="en-US"/>
              </w:rPr>
              <w:t xml:space="preserve"> data</w:t>
            </w:r>
          </w:p>
        </w:tc>
        <w:tc>
          <w:tcPr>
            <w:tcW w:w="4283" w:type="dxa"/>
          </w:tcPr>
          <w:p w:rsidR="004C75A3" w:rsidRPr="00D94EFC" w:rsidRDefault="004C75A3" w:rsidP="00513C3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lang w:val="lt-LT"/>
              </w:rPr>
            </w:pPr>
            <w:r w:rsidRPr="00D94EFC">
              <w:rPr>
                <w:rFonts w:ascii="Times New Roman" w:eastAsia="Times New Roman" w:hAnsi="Times New Roman"/>
                <w:b/>
                <w:lang w:val="lt-LT"/>
              </w:rPr>
              <w:t>Laukiami rezultatai</w:t>
            </w:r>
          </w:p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C41FA" w:rsidRPr="00EB3731" w:rsidTr="004C75A3">
        <w:tc>
          <w:tcPr>
            <w:tcW w:w="2324" w:type="dxa"/>
            <w:vMerge w:val="restart"/>
          </w:tcPr>
          <w:p w:rsidR="006C41FA" w:rsidRPr="006A1488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A1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Gerinti</w:t>
            </w:r>
            <w:proofErr w:type="spellEnd"/>
            <w:r w:rsidRPr="006A1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mokini</w:t>
            </w:r>
            <w:proofErr w:type="spellEnd"/>
            <w:r w:rsidRPr="006A1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savijautą mokykloje.</w:t>
            </w:r>
          </w:p>
        </w:tc>
        <w:tc>
          <w:tcPr>
            <w:tcW w:w="2493" w:type="dxa"/>
            <w:vMerge w:val="restart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 sąmoningą požiūrį į mokyklos tvarką, gerinti bendruomenės mikroklimatą.</w:t>
            </w:r>
          </w:p>
        </w:tc>
        <w:tc>
          <w:tcPr>
            <w:tcW w:w="2498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elgesio skatinimo ir drausminimo sistemos tobulinimas.</w:t>
            </w:r>
          </w:p>
          <w:p w:rsidR="006C41FA" w:rsidRDefault="006C41FA" w:rsidP="006A14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savivaldos stiprinimas (mokinių budėjimo organizavimas, jo vertinimas ir tobulinimas).</w:t>
            </w:r>
          </w:p>
        </w:tc>
        <w:tc>
          <w:tcPr>
            <w:tcW w:w="1807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</w:t>
            </w:r>
          </w:p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savivalda.</w:t>
            </w:r>
          </w:p>
        </w:tc>
        <w:tc>
          <w:tcPr>
            <w:tcW w:w="1587" w:type="dxa"/>
          </w:tcPr>
          <w:p w:rsidR="006C41FA" w:rsidRDefault="006C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4283" w:type="dxa"/>
          </w:tcPr>
          <w:p w:rsidR="006C41FA" w:rsidRDefault="006C41FA" w:rsidP="006A14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Tobulinama ir sėkmingai įgyvendinama mokinių elgesio skatinimo ir drausminimo sistema. Gerės mokinių savijauta, klasių mikroklimatas. Augs mokinių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savivertė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6C41FA" w:rsidRPr="00C449E5" w:rsidTr="004C75A3">
        <w:tc>
          <w:tcPr>
            <w:tcW w:w="2324" w:type="dxa"/>
            <w:vMerge/>
          </w:tcPr>
          <w:p w:rsidR="006C41FA" w:rsidRPr="006A1488" w:rsidRDefault="006C41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vMerge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Klasių vadovų, administracijos ir pagalbos mokiniui specialistų darbas su elgesio ir mokymosi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problemų turinčiais mokiniais, Vaiko gerovės komisijos posėdžiai.</w:t>
            </w:r>
          </w:p>
        </w:tc>
        <w:tc>
          <w:tcPr>
            <w:tcW w:w="1807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Vaiko gerovės komisija, klasių vadovai, logopedai.</w:t>
            </w:r>
          </w:p>
        </w:tc>
        <w:tc>
          <w:tcPr>
            <w:tcW w:w="1587" w:type="dxa"/>
          </w:tcPr>
          <w:p w:rsidR="006C41FA" w:rsidRDefault="006C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4283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Suteikiama efekty</w:t>
            </w:r>
            <w:r w:rsidR="00443D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 pagalba mokiniui. Organizuojami metodiniai užsiėmimai orientuoti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 pagalbos teikimą įvairių gebėjimų mokiniams.</w:t>
            </w:r>
          </w:p>
        </w:tc>
      </w:tr>
      <w:tr w:rsidR="006C41FA" w:rsidRPr="00C449E5" w:rsidTr="006C41FA">
        <w:tc>
          <w:tcPr>
            <w:tcW w:w="2324" w:type="dxa"/>
            <w:vMerge/>
          </w:tcPr>
          <w:p w:rsidR="006C41FA" w:rsidRPr="006F6127" w:rsidRDefault="006C41FA" w:rsidP="00513C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493" w:type="dxa"/>
          </w:tcPr>
          <w:p w:rsidR="006C41FA" w:rsidRDefault="006C41FA" w:rsidP="00767C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Ieškoti galimybių </w:t>
            </w:r>
            <w:r w:rsidR="00767C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 mokymosi aplinkas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98" w:type="dxa"/>
          </w:tcPr>
          <w:p w:rsidR="006C41FA" w:rsidRDefault="006C41FA" w:rsidP="00767C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Apskaičiuoti </w:t>
            </w:r>
            <w:r w:rsidR="00AA6F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</w:t>
            </w:r>
            <w:r w:rsidR="00767C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mosi erdvių atnaujinimo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kaštus.</w:t>
            </w:r>
          </w:p>
        </w:tc>
        <w:tc>
          <w:tcPr>
            <w:tcW w:w="1807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ūkio vedėjas.</w:t>
            </w:r>
          </w:p>
        </w:tc>
        <w:tc>
          <w:tcPr>
            <w:tcW w:w="1587" w:type="dxa"/>
          </w:tcPr>
          <w:p w:rsidR="006C41FA" w:rsidRDefault="006C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4283" w:type="dxa"/>
          </w:tcPr>
          <w:p w:rsidR="006C41FA" w:rsidRDefault="006C41FA" w:rsidP="00767C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</w:t>
            </w:r>
            <w:r w:rsidR="00767C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gerės ugdymo</w:t>
            </w:r>
            <w:r w:rsidR="000923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sąlygos</w:t>
            </w:r>
            <w:r w:rsidR="00767C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</w:t>
            </w:r>
            <w:r w:rsidR="00AA6F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 vaikų saugumas.</w:t>
            </w:r>
          </w:p>
        </w:tc>
      </w:tr>
      <w:tr w:rsidR="00364444" w:rsidRPr="00C449E5" w:rsidTr="006C41FA">
        <w:tc>
          <w:tcPr>
            <w:tcW w:w="2324" w:type="dxa"/>
            <w:vMerge w:val="restart"/>
          </w:tcPr>
          <w:p w:rsidR="00364444" w:rsidRPr="00DB5ABD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5A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Veiksmingiau vykdyti prevencines programas.</w:t>
            </w:r>
          </w:p>
        </w:tc>
        <w:tc>
          <w:tcPr>
            <w:tcW w:w="249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Skelbti medžiagą apie smurto ir patyčių prevenciją, sveikos gyvensenos ir ligos prevencijos klausimais.</w:t>
            </w:r>
          </w:p>
        </w:tc>
        <w:tc>
          <w:tcPr>
            <w:tcW w:w="2498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Vykdoma įvairi prevencinė veikla. Mokinių dalyvavimas nuosekliose, ilgalaikėse ir emocines kompetencijas ugdančiose prevencinėse programose </w:t>
            </w:r>
            <w:r w:rsidR="00AA6F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tokiose,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kaip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draugai“. </w:t>
            </w:r>
          </w:p>
        </w:tc>
        <w:tc>
          <w:tcPr>
            <w:tcW w:w="1807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klasių vadovai, projekto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 vadovė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  <w:tc>
          <w:tcPr>
            <w:tcW w:w="1587" w:type="dxa"/>
          </w:tcPr>
          <w:p w:rsidR="00364444" w:rsidRDefault="00364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428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Pagerės emocinė aplinka tarp bendraklasių, mokiniai spręs konfliktus, mažės patyčių atvejų.</w:t>
            </w:r>
          </w:p>
        </w:tc>
      </w:tr>
      <w:tr w:rsidR="00364444" w:rsidRPr="006C41FA" w:rsidTr="006C41FA">
        <w:tc>
          <w:tcPr>
            <w:tcW w:w="2324" w:type="dxa"/>
            <w:vMerge/>
          </w:tcPr>
          <w:p w:rsidR="00364444" w:rsidRDefault="0036444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 w:val="restart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įvairius renginius įtraukiančius mokinių šeimas ir vietos bendruomenę.</w:t>
            </w:r>
          </w:p>
        </w:tc>
        <w:tc>
          <w:tcPr>
            <w:tcW w:w="2498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tradicijų puoselėjimas.</w:t>
            </w:r>
          </w:p>
        </w:tc>
        <w:tc>
          <w:tcPr>
            <w:tcW w:w="1807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vadovai.</w:t>
            </w:r>
          </w:p>
        </w:tc>
        <w:tc>
          <w:tcPr>
            <w:tcW w:w="1587" w:type="dxa"/>
          </w:tcPr>
          <w:p w:rsidR="00364444" w:rsidRDefault="00364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428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Skatinti mokinius ir tėvus teikti ir įgyvendinti racionalius sprendimus kuriant ir tobulinant mokyklos veiklą.</w:t>
            </w:r>
          </w:p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apie renginius viešinimas.</w:t>
            </w:r>
          </w:p>
        </w:tc>
      </w:tr>
      <w:tr w:rsidR="00364444" w:rsidRPr="006C41FA" w:rsidTr="006C41FA">
        <w:tc>
          <w:tcPr>
            <w:tcW w:w="2324" w:type="dxa"/>
            <w:vMerge/>
          </w:tcPr>
          <w:p w:rsidR="00364444" w:rsidRPr="006F6127" w:rsidRDefault="00364444" w:rsidP="00513C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493" w:type="dxa"/>
            <w:vMerge/>
          </w:tcPr>
          <w:p w:rsidR="00364444" w:rsidRPr="006F6127" w:rsidRDefault="00364444" w:rsidP="00513C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498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Naujų mokyklos tradicijų kūrimas. Edukacinių pamokų, išvykų, ekskursijų įvairiose Lietuvos vietose organizavimas.</w:t>
            </w:r>
          </w:p>
        </w:tc>
        <w:tc>
          <w:tcPr>
            <w:tcW w:w="1807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grupės, Mokinių taryba</w:t>
            </w:r>
          </w:p>
        </w:tc>
        <w:tc>
          <w:tcPr>
            <w:tcW w:w="1587" w:type="dxa"/>
          </w:tcPr>
          <w:p w:rsidR="00364444" w:rsidRDefault="00364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428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Naujų renginių idėjų, formų ieškojimas, išbandymas ir analizavimas. Stiprės mokinių mokymosi motyvacija, </w:t>
            </w:r>
            <w:r w:rsidR="00AA6F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plėsis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akiratis, žinios ir galimybės.</w:t>
            </w:r>
          </w:p>
        </w:tc>
      </w:tr>
      <w:tr w:rsidR="00364444" w:rsidRPr="00C449E5" w:rsidTr="006C41FA">
        <w:tc>
          <w:tcPr>
            <w:tcW w:w="2324" w:type="dxa"/>
            <w:vMerge/>
          </w:tcPr>
          <w:p w:rsidR="00364444" w:rsidRPr="006F6127" w:rsidRDefault="00364444" w:rsidP="00513C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49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Stiprinti žalingų įpročių, mokyklos nelanky</w:t>
            </w:r>
            <w:r w:rsidR="00AA6F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 prevencinę veiklą. Stiprinti atsakomybę ir pareigingumą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8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Sistemingai informuojami tėvai (globėjai) apie netinkamą vaiko elgesį, ieškoma bendrų sprendimų, užkertant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kelią neigiamoms pasekmėms.</w:t>
            </w:r>
          </w:p>
        </w:tc>
        <w:tc>
          <w:tcPr>
            <w:tcW w:w="1807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Mokyklos VGK, visuomenės sveikatos priežiūros specialistas.</w:t>
            </w:r>
          </w:p>
        </w:tc>
        <w:tc>
          <w:tcPr>
            <w:tcW w:w="1587" w:type="dxa"/>
          </w:tcPr>
          <w:p w:rsidR="00364444" w:rsidRDefault="00364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428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Vesti temines pamokas mokiniams apie žalingus įpročius, sveiką gyvenseną bei socialinę kultūrą.</w:t>
            </w:r>
          </w:p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Organizuoti pozityvios tėvystės įgūdžius </w:t>
            </w:r>
            <w:r w:rsidR="00AA6F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formuojančias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programas tėvams.</w:t>
            </w:r>
          </w:p>
        </w:tc>
      </w:tr>
      <w:tr w:rsidR="006C41FA" w:rsidRPr="00C449E5" w:rsidTr="008246DC">
        <w:tc>
          <w:tcPr>
            <w:tcW w:w="14992" w:type="dxa"/>
            <w:gridSpan w:val="6"/>
          </w:tcPr>
          <w:p w:rsidR="006C41FA" w:rsidRPr="006F6127" w:rsidRDefault="00CB0926" w:rsidP="00CB092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 xml:space="preserve">PRIORITETAS: </w:t>
            </w:r>
            <w:r w:rsidR="006C41FA"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Skirti daugiau dėmesio pilietiniam ir dvasiniam mokinių ugdymui.</w:t>
            </w:r>
          </w:p>
        </w:tc>
      </w:tr>
      <w:tr w:rsidR="004C75A3" w:rsidRPr="00CB0926" w:rsidTr="00AA5177">
        <w:tc>
          <w:tcPr>
            <w:tcW w:w="2324" w:type="dxa"/>
          </w:tcPr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CB0926">
              <w:rPr>
                <w:rFonts w:ascii="Times New Roman" w:hAnsi="Times New Roman"/>
                <w:b/>
                <w:lang w:val="lt-LT"/>
              </w:rPr>
              <w:t>Tikslai</w:t>
            </w:r>
          </w:p>
        </w:tc>
        <w:tc>
          <w:tcPr>
            <w:tcW w:w="2493" w:type="dxa"/>
          </w:tcPr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CB0926">
              <w:rPr>
                <w:rFonts w:ascii="Times New Roman" w:hAnsi="Times New Roman"/>
                <w:b/>
                <w:lang w:val="lt-LT"/>
              </w:rPr>
              <w:t>Uždaviniai</w:t>
            </w:r>
          </w:p>
        </w:tc>
        <w:tc>
          <w:tcPr>
            <w:tcW w:w="2498" w:type="dxa"/>
          </w:tcPr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CB0926">
              <w:rPr>
                <w:rFonts w:ascii="Times New Roman" w:hAnsi="Times New Roman"/>
                <w:b/>
                <w:lang w:val="lt-LT"/>
              </w:rPr>
              <w:t>Priemonės</w:t>
            </w:r>
          </w:p>
        </w:tc>
        <w:tc>
          <w:tcPr>
            <w:tcW w:w="1807" w:type="dxa"/>
          </w:tcPr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CB0926">
              <w:rPr>
                <w:rFonts w:ascii="Times New Roman" w:hAnsi="Times New Roman"/>
                <w:b/>
                <w:lang w:val="lt-LT"/>
              </w:rPr>
              <w:t>Atsakingi</w:t>
            </w:r>
          </w:p>
        </w:tc>
        <w:tc>
          <w:tcPr>
            <w:tcW w:w="1587" w:type="dxa"/>
          </w:tcPr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CB0926">
              <w:rPr>
                <w:rFonts w:ascii="Times New Roman" w:hAnsi="Times New Roman"/>
                <w:b/>
                <w:lang w:val="lt-LT"/>
              </w:rPr>
              <w:t>Vykdymo data</w:t>
            </w:r>
          </w:p>
        </w:tc>
        <w:tc>
          <w:tcPr>
            <w:tcW w:w="4283" w:type="dxa"/>
          </w:tcPr>
          <w:p w:rsidR="004C75A3" w:rsidRPr="00D94EFC" w:rsidRDefault="004C75A3" w:rsidP="008246D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lang w:val="lt-LT"/>
              </w:rPr>
            </w:pPr>
            <w:r w:rsidRPr="00D94EFC">
              <w:rPr>
                <w:rFonts w:ascii="Times New Roman" w:eastAsia="Times New Roman" w:hAnsi="Times New Roman"/>
                <w:b/>
                <w:lang w:val="lt-LT"/>
              </w:rPr>
              <w:t>Laukiami rezultatai</w:t>
            </w:r>
          </w:p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</w:p>
        </w:tc>
      </w:tr>
      <w:tr w:rsidR="0000102F" w:rsidRPr="00C449E5" w:rsidTr="00AA5177">
        <w:tc>
          <w:tcPr>
            <w:tcW w:w="2324" w:type="dxa"/>
            <w:vMerge w:val="restart"/>
          </w:tcPr>
          <w:p w:rsidR="0000102F" w:rsidRP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00102F">
              <w:rPr>
                <w:rFonts w:ascii="Times New Roman" w:hAnsi="Times New Roman"/>
                <w:sz w:val="24"/>
                <w:szCs w:val="24"/>
                <w:lang w:val="lt-LT"/>
              </w:rPr>
              <w:t>Sukurti patrauklias sąlygas mokinių pilietiškumo ir dvasiškumo ugdymui.</w:t>
            </w:r>
          </w:p>
        </w:tc>
        <w:tc>
          <w:tcPr>
            <w:tcW w:w="2493" w:type="dxa"/>
            <w:vMerge w:val="restart"/>
          </w:tcPr>
          <w:p w:rsidR="0000102F" w:rsidRPr="00F13804" w:rsidRDefault="0000102F" w:rsidP="0000102F">
            <w:pPr>
              <w:rPr>
                <w:rFonts w:ascii="Times New Roman" w:hAnsi="Times New Roman"/>
                <w:lang w:val="lt-LT"/>
              </w:rPr>
            </w:pPr>
            <w:r w:rsidRPr="00F13804">
              <w:rPr>
                <w:rFonts w:ascii="Times New Roman" w:hAnsi="Times New Roman"/>
                <w:lang w:val="lt-LT"/>
              </w:rPr>
              <w:t>Planuoti ir organizuoti veiklas,</w:t>
            </w:r>
            <w:r w:rsidR="00C809F8">
              <w:rPr>
                <w:rFonts w:ascii="Times New Roman" w:hAnsi="Times New Roman"/>
                <w:lang w:val="lt-LT"/>
              </w:rPr>
              <w:t xml:space="preserve"> padedančias mokiniams formuoti</w:t>
            </w:r>
            <w:r w:rsidRPr="00F13804">
              <w:rPr>
                <w:rFonts w:ascii="Times New Roman" w:hAnsi="Times New Roman"/>
                <w:lang w:val="lt-LT"/>
              </w:rPr>
              <w:t xml:space="preserve"> pasitikėjimą savo jėgomis, savigarbą, mokymosi sėkmę.</w:t>
            </w:r>
          </w:p>
        </w:tc>
        <w:tc>
          <w:tcPr>
            <w:tcW w:w="2498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Mokinius įtraukti į įvairias veiklas už </w:t>
            </w:r>
          </w:p>
          <w:p w:rsidR="00DB5ABD" w:rsidRDefault="0000102F" w:rsidP="00DB5ABD">
            <w:pPr>
              <w:rPr>
                <w:rFonts w:ascii="Times New Roman" w:hAnsi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mokyklos ribų.</w:t>
            </w:r>
            <w:r w:rsidR="00DB5ABD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 xml:space="preserve"> Skatinti mokinius dalyvauti neformaliojo pilietinio ugdymo projektuose. </w:t>
            </w:r>
          </w:p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00102F" w:rsidRDefault="0000102F" w:rsidP="00DB5A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Naujoms idėjoms ir pokyčiams atvira mokyklos bendruomen</w:t>
            </w:r>
            <w:r w:rsidR="00DB5A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kurianti ir su socialiniais partneriais bendradarbiaujanti mokykla.</w:t>
            </w:r>
          </w:p>
        </w:tc>
      </w:tr>
      <w:tr w:rsidR="0000102F" w:rsidRPr="00C449E5" w:rsidTr="00AA5177"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BD05B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Pilietinė veikla fiksuojama dienyne. Rekomenduojama, kad mokiniai savo pilietinės veiklos </w:t>
            </w:r>
          </w:p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įrodymus kauptų patys. Pavyzdžiui, įgytiems praktiniams </w:t>
            </w:r>
          </w:p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pilietinės veiklos gebėjimams įsivertinti ir sekti </w:t>
            </w:r>
          </w:p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pažangą (patirties ir rezultatų) .</w:t>
            </w:r>
          </w:p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Metų eigoje</w:t>
            </w:r>
          </w:p>
        </w:tc>
        <w:tc>
          <w:tcPr>
            <w:tcW w:w="4283" w:type="dxa"/>
          </w:tcPr>
          <w:p w:rsidR="0000102F" w:rsidRDefault="0000102F" w:rsidP="00001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Stiprės mokinių bendruomeniškumas, gebės įsivertinti savo veiklą.</w:t>
            </w:r>
          </w:p>
        </w:tc>
      </w:tr>
      <w:tr w:rsidR="0000102F" w:rsidRPr="00C449E5" w:rsidTr="00AA5177"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BD05B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</w:p>
        </w:tc>
        <w:tc>
          <w:tcPr>
            <w:tcW w:w="4283" w:type="dxa"/>
          </w:tcPr>
          <w:p w:rsidR="0000102F" w:rsidRDefault="0000102F" w:rsidP="00001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0102F" w:rsidRPr="00C449E5" w:rsidTr="00AA5177"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BD05B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Mokyklos renginiai (akcijos, koncertai, talkos, projektai) kartu su tėvais, socialiniais partneriais.</w:t>
            </w: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  <w:t>Administracija, klasių vadovai</w:t>
            </w: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  <w:t>Metų eigoje</w:t>
            </w:r>
          </w:p>
        </w:tc>
        <w:tc>
          <w:tcPr>
            <w:tcW w:w="4283" w:type="dxa"/>
          </w:tcPr>
          <w:p w:rsidR="0000102F" w:rsidRDefault="0000102F" w:rsidP="00001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lang w:val="lt-LT"/>
              </w:rPr>
              <w:t>Mokykla organizuoja veiklą, apjungiančią kuo daugiau bendruomenės narių.</w:t>
            </w:r>
          </w:p>
        </w:tc>
      </w:tr>
      <w:tr w:rsidR="0000102F" w:rsidRPr="00C449E5" w:rsidTr="0000102F"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 w:val="restart"/>
          </w:tcPr>
          <w:p w:rsidR="0000102F" w:rsidRDefault="0000102F" w:rsidP="0000102F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lt-LT"/>
              </w:rPr>
              <w:t xml:space="preserve">Padėti atskleisti bendrąsias žmogaus </w:t>
            </w:r>
            <w:r>
              <w:rPr>
                <w:rFonts w:ascii="Times New Roman" w:hAnsi="Times New Roman" w:cs="Times New Roman"/>
                <w:shd w:val="clear" w:color="auto" w:fill="FFFFFF"/>
                <w:lang w:val="lt-LT"/>
              </w:rPr>
              <w:lastRenderedPageBreak/>
              <w:t>vertybes ir jomis grįsti asmeninį  bei visuomeninį gyvenimą.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00102F" w:rsidRDefault="0000102F" w:rsidP="0000102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color w:val="556270"/>
                <w:shd w:val="clear" w:color="auto" w:fill="FFFFFF"/>
                <w:lang w:val="lt-LT"/>
              </w:rPr>
              <w:lastRenderedPageBreak/>
              <w:t> </w:t>
            </w:r>
            <w:r>
              <w:rPr>
                <w:rFonts w:ascii="Times New Roman" w:hAnsi="Times New Roman" w:cs="Times New Roman"/>
                <w:shd w:val="clear" w:color="auto" w:fill="FFFFFF"/>
                <w:lang w:val="lt-LT"/>
              </w:rPr>
              <w:t xml:space="preserve">Pokalbiai, paskaitos, teminiai mokyklos </w:t>
            </w:r>
            <w:r>
              <w:rPr>
                <w:rFonts w:ascii="Times New Roman" w:hAnsi="Times New Roman" w:cs="Times New Roman"/>
                <w:shd w:val="clear" w:color="auto" w:fill="FFFFFF"/>
                <w:lang w:val="lt-LT"/>
              </w:rPr>
              <w:lastRenderedPageBreak/>
              <w:t>vakarai, susitikimai su įvairių profesijų atstovais.</w:t>
            </w: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/>
                <w:lang w:val="lt-LT"/>
              </w:rPr>
              <w:lastRenderedPageBreak/>
              <w:t xml:space="preserve">Administracija, Dalykų </w:t>
            </w:r>
            <w:r>
              <w:rPr>
                <w:rFonts w:ascii="Times New Roman" w:hAnsi="Times New Roman"/>
                <w:lang w:val="lt-LT"/>
              </w:rPr>
              <w:lastRenderedPageBreak/>
              <w:t>mokytojai, būrelių vadovai, klasių vadovai</w:t>
            </w: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lastRenderedPageBreak/>
              <w:t xml:space="preserve">Mokslo metų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lastRenderedPageBreak/>
              <w:t>eigoje</w:t>
            </w:r>
          </w:p>
        </w:tc>
        <w:tc>
          <w:tcPr>
            <w:tcW w:w="4283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lt-LT"/>
              </w:rPr>
              <w:lastRenderedPageBreak/>
              <w:t xml:space="preserve">Padėti atskleisti bendrąsias žmogaus vertybes ir jomis grįsti asmeninį  bei visuomeninį </w:t>
            </w:r>
            <w:r>
              <w:rPr>
                <w:rFonts w:ascii="Times New Roman" w:hAnsi="Times New Roman" w:cs="Times New Roman"/>
                <w:shd w:val="clear" w:color="auto" w:fill="FFFFFF"/>
                <w:lang w:val="lt-LT"/>
              </w:rPr>
              <w:lastRenderedPageBreak/>
              <w:t>gyvenimą.</w:t>
            </w:r>
          </w:p>
        </w:tc>
      </w:tr>
      <w:tr w:rsidR="0000102F" w:rsidRPr="00C449E5" w:rsidTr="0000102F"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F106AB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00102F" w:rsidRDefault="0000102F" w:rsidP="00DB5ABD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Tikybos pamokų integravimas į kitus mokomuosius dalykus.</w:t>
            </w:r>
          </w:p>
        </w:tc>
        <w:tc>
          <w:tcPr>
            <w:tcW w:w="1807" w:type="dxa"/>
            <w:vMerge w:val="restart"/>
          </w:tcPr>
          <w:p w:rsidR="0000102F" w:rsidRDefault="0000102F" w:rsidP="00001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/>
                <w:lang w:val="lt-LT"/>
              </w:rPr>
              <w:t>Dalykų mokytojai.</w:t>
            </w:r>
          </w:p>
        </w:tc>
        <w:tc>
          <w:tcPr>
            <w:tcW w:w="1587" w:type="dxa"/>
            <w:vMerge w:val="restart"/>
          </w:tcPr>
          <w:p w:rsidR="0000102F" w:rsidRDefault="0000102F" w:rsidP="00001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Mokslo metų eigoje</w:t>
            </w:r>
          </w:p>
        </w:tc>
        <w:tc>
          <w:tcPr>
            <w:tcW w:w="4283" w:type="dxa"/>
            <w:vMerge w:val="restart"/>
          </w:tcPr>
          <w:p w:rsidR="0000102F" w:rsidRDefault="0000102F" w:rsidP="000010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Mokiniai įgis naujų įgūdžių ir gebės apibrėžti savo moralines nuostatas.</w:t>
            </w:r>
          </w:p>
        </w:tc>
      </w:tr>
      <w:tr w:rsidR="0000102F" w:rsidRPr="00C449E5" w:rsidTr="0000102F">
        <w:tc>
          <w:tcPr>
            <w:tcW w:w="2324" w:type="dxa"/>
            <w:vMerge/>
          </w:tcPr>
          <w:p w:rsidR="0000102F" w:rsidRPr="006F6127" w:rsidRDefault="0000102F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F106AB" w:rsidRDefault="0000102F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00102F" w:rsidRPr="00FE6A72" w:rsidRDefault="0000102F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  <w:vMerge/>
          </w:tcPr>
          <w:p w:rsidR="0000102F" w:rsidRDefault="0000102F" w:rsidP="008246DC">
            <w:pPr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87" w:type="dxa"/>
            <w:vMerge/>
          </w:tcPr>
          <w:p w:rsidR="0000102F" w:rsidRDefault="0000102F" w:rsidP="00824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</w:p>
        </w:tc>
        <w:tc>
          <w:tcPr>
            <w:tcW w:w="4283" w:type="dxa"/>
            <w:vMerge/>
          </w:tcPr>
          <w:p w:rsidR="0000102F" w:rsidRPr="00FE6A72" w:rsidRDefault="0000102F" w:rsidP="004F18B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</w:p>
        </w:tc>
      </w:tr>
      <w:tr w:rsidR="0000102F" w:rsidRPr="00C449E5" w:rsidTr="00AA5177">
        <w:trPr>
          <w:trHeight w:val="630"/>
        </w:trPr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F106AB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Mokinių darbų parodos, konkursai ir pasirodymai kitose mokyklose.</w:t>
            </w: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Administracija, Dalykų mokytojai, būrelių vadovai, klasių vadovai</w:t>
            </w: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Metų eigoje</w:t>
            </w:r>
          </w:p>
        </w:tc>
        <w:tc>
          <w:tcPr>
            <w:tcW w:w="4283" w:type="dxa"/>
          </w:tcPr>
          <w:p w:rsidR="0000102F" w:rsidRDefault="0000102F" w:rsidP="000010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Mokiniai įgis naujų įgūdžių ir gebės tinkamai atstovauti mokyklai.</w:t>
            </w:r>
          </w:p>
        </w:tc>
      </w:tr>
    </w:tbl>
    <w:p w:rsidR="009A0226" w:rsidRDefault="009A0226" w:rsidP="00D94EFC">
      <w:pPr>
        <w:jc w:val="center"/>
        <w:rPr>
          <w:rFonts w:ascii="Times New Roman" w:eastAsia="Calibri" w:hAnsi="Times New Roman" w:cs="Times New Roman"/>
          <w:b/>
          <w:lang w:val="lt-LT"/>
        </w:rPr>
      </w:pPr>
    </w:p>
    <w:p w:rsidR="00D94EFC" w:rsidRPr="00D94EFC" w:rsidRDefault="00D94EFC" w:rsidP="00D94E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val="lt-LT" w:eastAsia="lt-LT"/>
        </w:rPr>
      </w:pPr>
    </w:p>
    <w:p w:rsidR="00D94EFC" w:rsidRPr="00D94EFC" w:rsidRDefault="00D94EFC" w:rsidP="00D94E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D94E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t-LT" w:eastAsia="lt-LT"/>
        </w:rPr>
        <w:t>veiklos programos įgyvendinimo įvertinimO ir atsakomybėS FORMOS</w:t>
      </w:r>
      <w:r w:rsidRPr="00D94EFC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</w:t>
      </w:r>
    </w:p>
    <w:p w:rsidR="00D94EFC" w:rsidRPr="00D94EFC" w:rsidRDefault="00D94EFC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1. Mokyklos iškeltų tikslų veikla konkretinama </w:t>
      </w:r>
      <w:r w:rsidR="00660550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M</w:t>
      </w: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okyklos </w:t>
      </w:r>
      <w:r w:rsidR="00660550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metodinės tarybos, </w:t>
      </w: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metodinių grupių</w:t>
      </w:r>
      <w:r w:rsidR="00660550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 bei</w:t>
      </w: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 Vaiko gerovės komisijos planuose, programose.</w:t>
      </w:r>
    </w:p>
    <w:p w:rsidR="00D94EFC" w:rsidRP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>2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. Tikslų įgyvendinimo įsivertinimas vyks mokytojų tarybos, metodinės tarybos, metodinių grupių  posėdžiuose.</w:t>
      </w:r>
    </w:p>
    <w:p w:rsidR="00D94EFC" w:rsidRP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>3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. Už individualių planų bei programų</w:t>
      </w:r>
      <w:r w:rsidR="00D94EFC" w:rsidRPr="00D94EFC">
        <w:rPr>
          <w:rFonts w:ascii="Times New Roman" w:eastAsia="Calibri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kokybišką  įgyvendinimą laiku atsakingi  mokyklos administracija ir metodinių grupių pirmininkai.</w:t>
      </w:r>
    </w:p>
    <w:p w:rsid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>4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. Už mokyklos veiklos programos kokybišką įgyvendinimą laiku atsakingas  mokyklos direktorius.</w:t>
      </w:r>
    </w:p>
    <w:p w:rsidR="00660550" w:rsidRPr="00D94EFC" w:rsidRDefault="00660550" w:rsidP="00660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5. </w:t>
      </w:r>
      <w:r w:rsidRPr="007C7212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Veiklos ataskaitos pateikiamos mokyklos bendruomenei</w:t>
      </w:r>
      <w:r w:rsidRPr="00D94EFC">
        <w:rPr>
          <w:rFonts w:ascii="Times New Roman" w:eastAsia="Calibri" w:hAnsi="Times New Roman" w:cs="Times New Roman"/>
          <w:sz w:val="24"/>
          <w:szCs w:val="24"/>
          <w:lang w:val="en-US" w:eastAsia="lt-LT"/>
        </w:rPr>
        <w:t>.</w:t>
      </w:r>
    </w:p>
    <w:p w:rsidR="00660550" w:rsidRP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lt-LT" w:eastAsia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lt-LT" w:eastAsia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94EFC" w:rsidRPr="007C7212" w:rsidRDefault="00D94EFC" w:rsidP="00D94E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PRITARTA  Mokyklos </w:t>
      </w:r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tarybos 20</w:t>
      </w:r>
      <w:r w:rsidR="0000102F">
        <w:rPr>
          <w:rFonts w:ascii="Times New Roman" w:eastAsia="Calibri" w:hAnsi="Times New Roman" w:cs="Times New Roman"/>
          <w:sz w:val="24"/>
          <w:szCs w:val="24"/>
          <w:lang w:val="lt-LT"/>
        </w:rPr>
        <w:t>20</w:t>
      </w:r>
      <w:r w:rsidR="00E239CC"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m. </w:t>
      </w:r>
      <w:r w:rsidR="00E239CC"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gruodžio</w:t>
      </w:r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mėn.</w:t>
      </w:r>
      <w:r w:rsidR="00181487">
        <w:rPr>
          <w:rFonts w:ascii="Times New Roman" w:eastAsia="Calibri" w:hAnsi="Times New Roman" w:cs="Times New Roman"/>
          <w:sz w:val="24"/>
          <w:szCs w:val="24"/>
          <w:lang w:val="lt-LT"/>
        </w:rPr>
        <w:t>29</w:t>
      </w:r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d</w:t>
      </w:r>
      <w:proofErr w:type="spellEnd"/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. nutarimu protokolo Nr.</w:t>
      </w:r>
      <w:r w:rsidR="00181487">
        <w:rPr>
          <w:rFonts w:ascii="Times New Roman" w:eastAsia="Calibri" w:hAnsi="Times New Roman" w:cs="Times New Roman"/>
          <w:sz w:val="24"/>
          <w:szCs w:val="24"/>
          <w:lang w:val="lt-LT"/>
        </w:rPr>
        <w:t>7</w:t>
      </w:r>
      <w:bookmarkStart w:id="0" w:name="_GoBack"/>
      <w:bookmarkEnd w:id="0"/>
    </w:p>
    <w:p w:rsidR="00D94EFC" w:rsidRPr="00F366D1" w:rsidRDefault="00D94EFC" w:rsidP="00D94EFC">
      <w:pPr>
        <w:rPr>
          <w:rFonts w:ascii="Calibri" w:eastAsia="Calibri" w:hAnsi="Calibri" w:cs="Times New Roman"/>
          <w:color w:val="FF0000"/>
          <w:lang w:val="pl-PL"/>
        </w:rPr>
      </w:pPr>
    </w:p>
    <w:p w:rsidR="00AB55E6" w:rsidRPr="00826B7F" w:rsidRDefault="00AB55E6">
      <w:pPr>
        <w:rPr>
          <w:lang w:val="pl-PL"/>
        </w:rPr>
      </w:pPr>
    </w:p>
    <w:sectPr w:rsidR="00AB55E6" w:rsidRPr="00826B7F" w:rsidSect="00F251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  <o:lock v:ext="edit" cropping="t"/>
      </v:shape>
    </w:pict>
  </w:numPicBullet>
  <w:numPicBullet w:numPicBulletId="1">
    <w:pict>
      <v:shape id="_x0000_i1033" type="#_x0000_t75" style="width:9pt;height:9pt" o:bullet="t">
        <v:imagedata r:id="rId2" o:title="clip_image002"/>
      </v:shape>
    </w:pict>
  </w:numPicBullet>
  <w:abstractNum w:abstractNumId="0">
    <w:nsid w:val="01F84555"/>
    <w:multiLevelType w:val="hybridMultilevel"/>
    <w:tmpl w:val="3EF0D03C"/>
    <w:lvl w:ilvl="0" w:tplc="3788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C7C66"/>
    <w:multiLevelType w:val="multilevel"/>
    <w:tmpl w:val="00B0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85ECC"/>
    <w:multiLevelType w:val="hybridMultilevel"/>
    <w:tmpl w:val="C2E2E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E6E00"/>
    <w:multiLevelType w:val="hybridMultilevel"/>
    <w:tmpl w:val="23422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D6CE7"/>
    <w:multiLevelType w:val="multilevel"/>
    <w:tmpl w:val="6B2CD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3817D7"/>
    <w:multiLevelType w:val="hybridMultilevel"/>
    <w:tmpl w:val="B016E77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>
    <w:nsid w:val="3D4A0042"/>
    <w:multiLevelType w:val="hybridMultilevel"/>
    <w:tmpl w:val="1E32B7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6B1010"/>
    <w:multiLevelType w:val="hybridMultilevel"/>
    <w:tmpl w:val="307438DA"/>
    <w:lvl w:ilvl="0" w:tplc="20BAD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E794C"/>
    <w:multiLevelType w:val="hybridMultilevel"/>
    <w:tmpl w:val="6DC0B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C4B2C"/>
    <w:multiLevelType w:val="multilevel"/>
    <w:tmpl w:val="00B0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F6844"/>
    <w:multiLevelType w:val="hybridMultilevel"/>
    <w:tmpl w:val="9E5A7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C25769"/>
    <w:multiLevelType w:val="hybridMultilevel"/>
    <w:tmpl w:val="5566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63847"/>
    <w:multiLevelType w:val="multilevel"/>
    <w:tmpl w:val="8CD4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572D16FF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108CC"/>
    <w:multiLevelType w:val="hybridMultilevel"/>
    <w:tmpl w:val="DBCCAA1A"/>
    <w:lvl w:ilvl="0" w:tplc="50F8AF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8D0A8D"/>
    <w:multiLevelType w:val="hybridMultilevel"/>
    <w:tmpl w:val="44FCFB52"/>
    <w:lvl w:ilvl="0" w:tplc="91BC6E4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66307998"/>
    <w:multiLevelType w:val="hybridMultilevel"/>
    <w:tmpl w:val="00B0A2A0"/>
    <w:lvl w:ilvl="0" w:tplc="3788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C2004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73BCB"/>
    <w:multiLevelType w:val="hybridMultilevel"/>
    <w:tmpl w:val="A2A8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211E4"/>
    <w:multiLevelType w:val="hybridMultilevel"/>
    <w:tmpl w:val="6A268B68"/>
    <w:lvl w:ilvl="0" w:tplc="B78C05A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75542"/>
    <w:multiLevelType w:val="hybridMultilevel"/>
    <w:tmpl w:val="29065650"/>
    <w:lvl w:ilvl="0" w:tplc="4F3AE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1061F"/>
    <w:multiLevelType w:val="multilevel"/>
    <w:tmpl w:val="C26EA18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77C34351"/>
    <w:multiLevelType w:val="hybridMultilevel"/>
    <w:tmpl w:val="977266E8"/>
    <w:lvl w:ilvl="0" w:tplc="FD2E79E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8245261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B52AA"/>
    <w:multiLevelType w:val="hybridMultilevel"/>
    <w:tmpl w:val="F25C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9327A"/>
    <w:multiLevelType w:val="multilevel"/>
    <w:tmpl w:val="AF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FB80C84"/>
    <w:multiLevelType w:val="hybridMultilevel"/>
    <w:tmpl w:val="882451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6"/>
  </w:num>
  <w:num w:numId="7">
    <w:abstractNumId w:val="26"/>
  </w:num>
  <w:num w:numId="8">
    <w:abstractNumId w:val="25"/>
  </w:num>
  <w:num w:numId="9">
    <w:abstractNumId w:val="21"/>
  </w:num>
  <w:num w:numId="10">
    <w:abstractNumId w:val="20"/>
  </w:num>
  <w:num w:numId="11">
    <w:abstractNumId w:val="15"/>
  </w:num>
  <w:num w:numId="12">
    <w:abstractNumId w:val="14"/>
  </w:num>
  <w:num w:numId="13">
    <w:abstractNumId w:val="9"/>
  </w:num>
  <w:num w:numId="14">
    <w:abstractNumId w:val="1"/>
  </w:num>
  <w:num w:numId="15">
    <w:abstractNumId w:val="19"/>
  </w:num>
  <w:num w:numId="16">
    <w:abstractNumId w:val="22"/>
  </w:num>
  <w:num w:numId="17">
    <w:abstractNumId w:val="5"/>
  </w:num>
  <w:num w:numId="18">
    <w:abstractNumId w:val="11"/>
  </w:num>
  <w:num w:numId="19">
    <w:abstractNumId w:val="6"/>
  </w:num>
  <w:num w:numId="2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24"/>
  </w:num>
  <w:num w:numId="24">
    <w:abstractNumId w:val="7"/>
  </w:num>
  <w:num w:numId="25">
    <w:abstractNumId w:val="12"/>
  </w:num>
  <w:num w:numId="26">
    <w:abstractNumId w:val="17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C"/>
    <w:rsid w:val="00000876"/>
    <w:rsid w:val="0000102F"/>
    <w:rsid w:val="00004004"/>
    <w:rsid w:val="00005416"/>
    <w:rsid w:val="00017B23"/>
    <w:rsid w:val="00025189"/>
    <w:rsid w:val="00033AD7"/>
    <w:rsid w:val="00042454"/>
    <w:rsid w:val="00057190"/>
    <w:rsid w:val="00070315"/>
    <w:rsid w:val="000743BC"/>
    <w:rsid w:val="00077642"/>
    <w:rsid w:val="0008507E"/>
    <w:rsid w:val="00087E97"/>
    <w:rsid w:val="000923FD"/>
    <w:rsid w:val="00092D34"/>
    <w:rsid w:val="00093846"/>
    <w:rsid w:val="000B3FC7"/>
    <w:rsid w:val="000E34E3"/>
    <w:rsid w:val="000E5308"/>
    <w:rsid w:val="000E6588"/>
    <w:rsid w:val="000F27BE"/>
    <w:rsid w:val="000F62CB"/>
    <w:rsid w:val="00116534"/>
    <w:rsid w:val="00120E1D"/>
    <w:rsid w:val="00123BD9"/>
    <w:rsid w:val="001465D4"/>
    <w:rsid w:val="00160E13"/>
    <w:rsid w:val="001775C5"/>
    <w:rsid w:val="0018056F"/>
    <w:rsid w:val="00181487"/>
    <w:rsid w:val="0018171A"/>
    <w:rsid w:val="0018496E"/>
    <w:rsid w:val="00184A45"/>
    <w:rsid w:val="0018611E"/>
    <w:rsid w:val="00186C1A"/>
    <w:rsid w:val="001938F1"/>
    <w:rsid w:val="00196DA9"/>
    <w:rsid w:val="00197597"/>
    <w:rsid w:val="001A197F"/>
    <w:rsid w:val="001A636A"/>
    <w:rsid w:val="001B3112"/>
    <w:rsid w:val="001D0F86"/>
    <w:rsid w:val="001D33EE"/>
    <w:rsid w:val="002143CA"/>
    <w:rsid w:val="002226B9"/>
    <w:rsid w:val="00230D2F"/>
    <w:rsid w:val="002342EE"/>
    <w:rsid w:val="002348F9"/>
    <w:rsid w:val="00242E9B"/>
    <w:rsid w:val="00244699"/>
    <w:rsid w:val="00255A14"/>
    <w:rsid w:val="002827B1"/>
    <w:rsid w:val="00291EC9"/>
    <w:rsid w:val="002A0F48"/>
    <w:rsid w:val="002A4002"/>
    <w:rsid w:val="002B0602"/>
    <w:rsid w:val="002B4DC7"/>
    <w:rsid w:val="002C4589"/>
    <w:rsid w:val="002C5457"/>
    <w:rsid w:val="002E4D2B"/>
    <w:rsid w:val="002F60FB"/>
    <w:rsid w:val="00311D0F"/>
    <w:rsid w:val="0031413F"/>
    <w:rsid w:val="0032217D"/>
    <w:rsid w:val="003262AC"/>
    <w:rsid w:val="0033120B"/>
    <w:rsid w:val="003454E2"/>
    <w:rsid w:val="00351D7E"/>
    <w:rsid w:val="00364444"/>
    <w:rsid w:val="00373745"/>
    <w:rsid w:val="00380D6C"/>
    <w:rsid w:val="00387A7A"/>
    <w:rsid w:val="003C4AF8"/>
    <w:rsid w:val="003E339B"/>
    <w:rsid w:val="003F2310"/>
    <w:rsid w:val="004100A2"/>
    <w:rsid w:val="004169D1"/>
    <w:rsid w:val="00443DF3"/>
    <w:rsid w:val="004441C7"/>
    <w:rsid w:val="00445D57"/>
    <w:rsid w:val="00446727"/>
    <w:rsid w:val="004521CA"/>
    <w:rsid w:val="00454CF9"/>
    <w:rsid w:val="0047005F"/>
    <w:rsid w:val="00473971"/>
    <w:rsid w:val="00486E98"/>
    <w:rsid w:val="004873FD"/>
    <w:rsid w:val="00495CC9"/>
    <w:rsid w:val="004A0102"/>
    <w:rsid w:val="004B48CB"/>
    <w:rsid w:val="004C4A51"/>
    <w:rsid w:val="004C75A3"/>
    <w:rsid w:val="004E1CDD"/>
    <w:rsid w:val="004F18B2"/>
    <w:rsid w:val="00513C38"/>
    <w:rsid w:val="00524071"/>
    <w:rsid w:val="00545926"/>
    <w:rsid w:val="005479C3"/>
    <w:rsid w:val="00551029"/>
    <w:rsid w:val="00552B42"/>
    <w:rsid w:val="00565CD8"/>
    <w:rsid w:val="005A278B"/>
    <w:rsid w:val="005C7F15"/>
    <w:rsid w:val="005D1A25"/>
    <w:rsid w:val="005E7EF2"/>
    <w:rsid w:val="005F30DB"/>
    <w:rsid w:val="005F4834"/>
    <w:rsid w:val="005F4F1D"/>
    <w:rsid w:val="006073A4"/>
    <w:rsid w:val="006131BE"/>
    <w:rsid w:val="00647276"/>
    <w:rsid w:val="006604E7"/>
    <w:rsid w:val="00660550"/>
    <w:rsid w:val="00665934"/>
    <w:rsid w:val="006830F4"/>
    <w:rsid w:val="006842FE"/>
    <w:rsid w:val="00690B95"/>
    <w:rsid w:val="006A1488"/>
    <w:rsid w:val="006A4758"/>
    <w:rsid w:val="006C0155"/>
    <w:rsid w:val="006C41FA"/>
    <w:rsid w:val="006F0CB0"/>
    <w:rsid w:val="006F0E1D"/>
    <w:rsid w:val="0073562C"/>
    <w:rsid w:val="00736627"/>
    <w:rsid w:val="00742DA5"/>
    <w:rsid w:val="007477BD"/>
    <w:rsid w:val="00753F59"/>
    <w:rsid w:val="00767C4C"/>
    <w:rsid w:val="00773F03"/>
    <w:rsid w:val="00785B51"/>
    <w:rsid w:val="00791FD3"/>
    <w:rsid w:val="00794B82"/>
    <w:rsid w:val="007A09CC"/>
    <w:rsid w:val="007A1CA1"/>
    <w:rsid w:val="007C3009"/>
    <w:rsid w:val="007C7212"/>
    <w:rsid w:val="007D2BFE"/>
    <w:rsid w:val="007D5647"/>
    <w:rsid w:val="007E3F56"/>
    <w:rsid w:val="007E6692"/>
    <w:rsid w:val="007E67D6"/>
    <w:rsid w:val="00806A73"/>
    <w:rsid w:val="00814988"/>
    <w:rsid w:val="008246DC"/>
    <w:rsid w:val="00826B7F"/>
    <w:rsid w:val="00835F1B"/>
    <w:rsid w:val="00836FB2"/>
    <w:rsid w:val="00837AEA"/>
    <w:rsid w:val="0084110B"/>
    <w:rsid w:val="00856A01"/>
    <w:rsid w:val="00883148"/>
    <w:rsid w:val="008873C6"/>
    <w:rsid w:val="008B7EA7"/>
    <w:rsid w:val="008C020C"/>
    <w:rsid w:val="008C2427"/>
    <w:rsid w:val="008C74B6"/>
    <w:rsid w:val="008D0043"/>
    <w:rsid w:val="008E1030"/>
    <w:rsid w:val="008E4F4F"/>
    <w:rsid w:val="00900933"/>
    <w:rsid w:val="00905851"/>
    <w:rsid w:val="00911AC2"/>
    <w:rsid w:val="0093338F"/>
    <w:rsid w:val="009472C7"/>
    <w:rsid w:val="00950306"/>
    <w:rsid w:val="00956ED9"/>
    <w:rsid w:val="00957B1E"/>
    <w:rsid w:val="00972585"/>
    <w:rsid w:val="0097786B"/>
    <w:rsid w:val="0098320D"/>
    <w:rsid w:val="0098678C"/>
    <w:rsid w:val="009A0226"/>
    <w:rsid w:val="009A3E8C"/>
    <w:rsid w:val="009C54BC"/>
    <w:rsid w:val="009D212A"/>
    <w:rsid w:val="009E4296"/>
    <w:rsid w:val="00A043CD"/>
    <w:rsid w:val="00A05A28"/>
    <w:rsid w:val="00A079CB"/>
    <w:rsid w:val="00A25D7F"/>
    <w:rsid w:val="00A4259B"/>
    <w:rsid w:val="00A465AD"/>
    <w:rsid w:val="00A5324B"/>
    <w:rsid w:val="00A53715"/>
    <w:rsid w:val="00A556E6"/>
    <w:rsid w:val="00A71065"/>
    <w:rsid w:val="00A83396"/>
    <w:rsid w:val="00AA01A9"/>
    <w:rsid w:val="00AA5177"/>
    <w:rsid w:val="00AA654A"/>
    <w:rsid w:val="00AA6F7E"/>
    <w:rsid w:val="00AB3B8F"/>
    <w:rsid w:val="00AB55E6"/>
    <w:rsid w:val="00AC56DC"/>
    <w:rsid w:val="00AE1DBC"/>
    <w:rsid w:val="00AE7C7F"/>
    <w:rsid w:val="00AF2560"/>
    <w:rsid w:val="00B01ECE"/>
    <w:rsid w:val="00B244B1"/>
    <w:rsid w:val="00B37A41"/>
    <w:rsid w:val="00B4062B"/>
    <w:rsid w:val="00B55467"/>
    <w:rsid w:val="00B66301"/>
    <w:rsid w:val="00B756DE"/>
    <w:rsid w:val="00B756E8"/>
    <w:rsid w:val="00B7573C"/>
    <w:rsid w:val="00B8775E"/>
    <w:rsid w:val="00B909C6"/>
    <w:rsid w:val="00B94097"/>
    <w:rsid w:val="00B96B50"/>
    <w:rsid w:val="00BA26A9"/>
    <w:rsid w:val="00BA4C4C"/>
    <w:rsid w:val="00BB1489"/>
    <w:rsid w:val="00BB2BB1"/>
    <w:rsid w:val="00BC0101"/>
    <w:rsid w:val="00BD05BF"/>
    <w:rsid w:val="00BE65BD"/>
    <w:rsid w:val="00BF53D6"/>
    <w:rsid w:val="00C15A53"/>
    <w:rsid w:val="00C21F52"/>
    <w:rsid w:val="00C26741"/>
    <w:rsid w:val="00C269C1"/>
    <w:rsid w:val="00C33F8E"/>
    <w:rsid w:val="00C33FDD"/>
    <w:rsid w:val="00C417AA"/>
    <w:rsid w:val="00C449E5"/>
    <w:rsid w:val="00C730B8"/>
    <w:rsid w:val="00C73A94"/>
    <w:rsid w:val="00C74CE8"/>
    <w:rsid w:val="00C809F8"/>
    <w:rsid w:val="00C83636"/>
    <w:rsid w:val="00C87EC4"/>
    <w:rsid w:val="00C97CDD"/>
    <w:rsid w:val="00CB0926"/>
    <w:rsid w:val="00CC606D"/>
    <w:rsid w:val="00CD604B"/>
    <w:rsid w:val="00CD6240"/>
    <w:rsid w:val="00CE402F"/>
    <w:rsid w:val="00CF3473"/>
    <w:rsid w:val="00D35F5C"/>
    <w:rsid w:val="00D411D9"/>
    <w:rsid w:val="00D56A83"/>
    <w:rsid w:val="00D577FE"/>
    <w:rsid w:val="00D83540"/>
    <w:rsid w:val="00D94EFC"/>
    <w:rsid w:val="00DB5ABD"/>
    <w:rsid w:val="00DB6736"/>
    <w:rsid w:val="00DC4289"/>
    <w:rsid w:val="00DC4350"/>
    <w:rsid w:val="00DD30E2"/>
    <w:rsid w:val="00DD3313"/>
    <w:rsid w:val="00DD34D2"/>
    <w:rsid w:val="00DF620C"/>
    <w:rsid w:val="00E05052"/>
    <w:rsid w:val="00E06151"/>
    <w:rsid w:val="00E14797"/>
    <w:rsid w:val="00E239CC"/>
    <w:rsid w:val="00E341C5"/>
    <w:rsid w:val="00E36CF4"/>
    <w:rsid w:val="00E458CD"/>
    <w:rsid w:val="00E60B93"/>
    <w:rsid w:val="00E61EB6"/>
    <w:rsid w:val="00E84AAF"/>
    <w:rsid w:val="00E95025"/>
    <w:rsid w:val="00EA6C94"/>
    <w:rsid w:val="00EB3731"/>
    <w:rsid w:val="00EC1B2E"/>
    <w:rsid w:val="00EE152A"/>
    <w:rsid w:val="00EE286C"/>
    <w:rsid w:val="00F07ECD"/>
    <w:rsid w:val="00F106AB"/>
    <w:rsid w:val="00F111E0"/>
    <w:rsid w:val="00F11F16"/>
    <w:rsid w:val="00F13804"/>
    <w:rsid w:val="00F2497E"/>
    <w:rsid w:val="00F25045"/>
    <w:rsid w:val="00F251F6"/>
    <w:rsid w:val="00F366D1"/>
    <w:rsid w:val="00F437A2"/>
    <w:rsid w:val="00F56E13"/>
    <w:rsid w:val="00F603C4"/>
    <w:rsid w:val="00F62B0E"/>
    <w:rsid w:val="00F63A4D"/>
    <w:rsid w:val="00F64413"/>
    <w:rsid w:val="00F734E2"/>
    <w:rsid w:val="00F7663B"/>
    <w:rsid w:val="00F92553"/>
    <w:rsid w:val="00F92A2D"/>
    <w:rsid w:val="00FA0A7D"/>
    <w:rsid w:val="00FA78F7"/>
    <w:rsid w:val="00FC520D"/>
    <w:rsid w:val="00FC59DF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43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0F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A6C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EA6C94"/>
    <w:rPr>
      <w:rFonts w:ascii="Times New Roman" w:eastAsia="Times New Roman" w:hAnsi="Times New Roman" w:cs="Times New Roman"/>
      <w:sz w:val="24"/>
      <w:szCs w:val="24"/>
      <w:lang w:val="lt-LT"/>
    </w:rPr>
  </w:style>
  <w:style w:type="table" w:customStyle="1" w:styleId="2">
    <w:name w:val="Сетка таблицы2"/>
    <w:basedOn w:val="a1"/>
    <w:next w:val="a3"/>
    <w:uiPriority w:val="59"/>
    <w:rsid w:val="009A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5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465AD"/>
  </w:style>
  <w:style w:type="numbering" w:customStyle="1" w:styleId="10">
    <w:name w:val="Нет списка1"/>
    <w:next w:val="a2"/>
    <w:uiPriority w:val="99"/>
    <w:semiHidden/>
    <w:unhideWhenUsed/>
    <w:rsid w:val="00A465AD"/>
  </w:style>
  <w:style w:type="table" w:customStyle="1" w:styleId="4">
    <w:name w:val="Сетка таблицы4"/>
    <w:basedOn w:val="a1"/>
    <w:next w:val="a3"/>
    <w:uiPriority w:val="59"/>
    <w:rsid w:val="00A4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43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0F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A6C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EA6C94"/>
    <w:rPr>
      <w:rFonts w:ascii="Times New Roman" w:eastAsia="Times New Roman" w:hAnsi="Times New Roman" w:cs="Times New Roman"/>
      <w:sz w:val="24"/>
      <w:szCs w:val="24"/>
      <w:lang w:val="lt-LT"/>
    </w:rPr>
  </w:style>
  <w:style w:type="table" w:customStyle="1" w:styleId="2">
    <w:name w:val="Сетка таблицы2"/>
    <w:basedOn w:val="a1"/>
    <w:next w:val="a3"/>
    <w:uiPriority w:val="59"/>
    <w:rsid w:val="009A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5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465AD"/>
  </w:style>
  <w:style w:type="numbering" w:customStyle="1" w:styleId="10">
    <w:name w:val="Нет списка1"/>
    <w:next w:val="a2"/>
    <w:uiPriority w:val="99"/>
    <w:semiHidden/>
    <w:unhideWhenUsed/>
    <w:rsid w:val="00A465AD"/>
  </w:style>
  <w:style w:type="table" w:customStyle="1" w:styleId="4">
    <w:name w:val="Сетка таблицы4"/>
    <w:basedOn w:val="a1"/>
    <w:next w:val="a3"/>
    <w:uiPriority w:val="59"/>
    <w:rsid w:val="00A4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8FDD-47A1-4EA6-B02E-DEC4D115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17</Pages>
  <Words>4391</Words>
  <Characters>25034</Characters>
  <Application>Microsoft Office Word</Application>
  <DocSecurity>0</DocSecurity>
  <Lines>208</Lines>
  <Paragraphs>58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Bozki</cp:lastModifiedBy>
  <cp:revision>188</cp:revision>
  <cp:lastPrinted>2019-01-31T07:26:00Z</cp:lastPrinted>
  <dcterms:created xsi:type="dcterms:W3CDTF">2018-01-15T07:36:00Z</dcterms:created>
  <dcterms:modified xsi:type="dcterms:W3CDTF">2021-02-16T09:49:00Z</dcterms:modified>
</cp:coreProperties>
</file>