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E4" w:rsidRPr="005C7232" w:rsidRDefault="00FC1BE4" w:rsidP="00FC1BE4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VILNIAUS R. EITMINIŠKIŲ PAGRINDINĖS MOKYKLOS</w:t>
      </w:r>
    </w:p>
    <w:p w:rsidR="00FC1BE4" w:rsidRPr="005C7232" w:rsidRDefault="00FC1BE4" w:rsidP="00FC1BE4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DIREKTORĖS REGINOS KUTYŠ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9</w:t>
      </w: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M. METŲ VEIKLOS ATASKAITA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2019-01-20 </w:t>
      </w:r>
      <w:proofErr w:type="spellStart"/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Nr</w:t>
      </w:r>
      <w:proofErr w:type="spellEnd"/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</w:t>
      </w:r>
      <w:r w:rsidR="001C4A5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7-</w:t>
      </w:r>
      <w:r w:rsidR="00380F4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27</w:t>
      </w:r>
    </w:p>
    <w:p w:rsidR="00FC1BE4" w:rsidRPr="005C7232" w:rsidRDefault="00FC1BE4" w:rsidP="00FC1BE4">
      <w:pPr>
        <w:tabs>
          <w:tab w:val="left" w:pos="382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Eitminiškės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 SKYRIUS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STRATEGINIO PLANO IR METINIO VEIKLOS PLANO ĮGYVENDINIMAS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C1BE4" w:rsidRPr="002B20BE" w:rsidTr="00E93EAA">
        <w:tc>
          <w:tcPr>
            <w:tcW w:w="9571" w:type="dxa"/>
          </w:tcPr>
          <w:p w:rsidR="00FC1BE4" w:rsidRPr="005C7232" w:rsidRDefault="00FC1BE4" w:rsidP="00E93EA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PRIORITETAS: </w:t>
            </w:r>
            <w:r w:rsidR="00C64C95" w:rsidRP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</w:t>
            </w:r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elkiant mokyklos bendruomenę, gerinti </w:t>
            </w:r>
            <w:proofErr w:type="spellStart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ugdymo(si</w:t>
            </w:r>
            <w:proofErr w:type="spellEnd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 kokybę</w:t>
            </w:r>
            <w:r w:rsidRPr="005C723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C1BE4" w:rsidRPr="005C7232" w:rsidRDefault="00FC1BE4" w:rsidP="00E93EAA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Tikslas. </w:t>
            </w:r>
            <w:r w:rsidRPr="005C723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Ugdymo kokybės tobulinimas</w:t>
            </w:r>
            <w:r w:rsidRPr="005C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1BE4" w:rsidRDefault="00FC1BE4" w:rsidP="00E93EAA">
            <w:pPr>
              <w:overflowPunct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Tikslui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pasiekti buvo numatyti ir įgyvendinti </w:t>
            </w:r>
            <w:r w:rsidR="00C64C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uždaviniai:</w:t>
            </w: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iekti mokytojų  profesinio tobulėjimo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gerinti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 kokybę, </w:t>
            </w:r>
            <w:r w:rsidR="00C64C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aktyvinti mokyklos ir šeimos bendradarbiavimą gerinant mokinių pasiekimų rezultatus.</w:t>
            </w:r>
          </w:p>
          <w:p w:rsidR="00FC1BE4" w:rsidRDefault="00FC1BE4" w:rsidP="00E93EAA">
            <w:pPr>
              <w:overflowPunct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Mokykloje dirba 1</w:t>
            </w:r>
            <w:r w:rsidR="00FD29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8 </w:t>
            </w: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mokytojų. </w:t>
            </w:r>
            <w:r w:rsidR="000025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8</w:t>
            </w: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0 </w:t>
            </w:r>
            <w:proofErr w:type="spellStart"/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proc</w:t>
            </w:r>
            <w:proofErr w:type="spellEnd"/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. mokytojų tobulino savo kvalifikaciją 5 ir daugiau dienų.</w:t>
            </w:r>
          </w:p>
          <w:p w:rsidR="00FC1BE4" w:rsidRDefault="00FC1BE4" w:rsidP="00E93EA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Visi mokytojai yra išklausę 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specialiosios pedagogikos ir specialiosios psichologijos kursus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Visi mokytojai, dirbantys su specialiųjų ugdymosi poreikių turinčiais vaikais rengia trimestrui pritaikytas programas bei i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ndividualizuoja užduotis, o trimestro pabaigoje analizuoja  jų įvykdymą.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FC1BE4" w:rsidRPr="005C7232" w:rsidRDefault="00FC1BE4" w:rsidP="00E93EA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Mokykla į</w:t>
            </w:r>
            <w:r w:rsidRPr="005C723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sigijo naujų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vadovėlių bei</w:t>
            </w:r>
            <w:r w:rsidRPr="005C723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mokymo priemonių </w:t>
            </w:r>
            <w:r w:rsidR="000025B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lenkų</w:t>
            </w:r>
            <w:r w:rsidRPr="005C723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, </w:t>
            </w:r>
            <w:r w:rsidR="000025B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lietuvių</w:t>
            </w:r>
            <w:r w:rsidRPr="005C723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,</w:t>
            </w:r>
            <w:r w:rsidR="000025B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anglų kalbos</w:t>
            </w:r>
            <w:r w:rsidR="00893AF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,</w:t>
            </w:r>
            <w:r w:rsidR="000025B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</w:t>
            </w:r>
            <w:r w:rsidRPr="005C723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technologijų</w:t>
            </w:r>
            <w:r w:rsidR="00D0586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, saugos</w:t>
            </w:r>
            <w:r w:rsidR="000025B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pamokoms</w:t>
            </w:r>
            <w:r w:rsidRPr="005C723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bei priešmokyklinio ugdymo grupei. </w:t>
            </w:r>
            <w:r w:rsidR="00893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Įgyti</w:t>
            </w:r>
            <w:r w:rsidR="006A3A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</w:t>
            </w:r>
            <w:r w:rsidR="00893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nauji nešiojami kompiuteriai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FC1BE4" w:rsidRPr="005C7232" w:rsidRDefault="00FC1BE4" w:rsidP="00E93EA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Kiekvienoje klasėje yra bent vienas  kompiuteris, projektorius ir interneto prieiga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tai mokytojui suteikia puikias galimybes įdomiau ir efektyviau dirbti.</w:t>
            </w:r>
          </w:p>
          <w:p w:rsidR="00FC1BE4" w:rsidRPr="00FD37D7" w:rsidRDefault="00FC1BE4" w:rsidP="00E93EAA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Sėkmingai 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į</w:t>
            </w: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gyvendintas mokyklos mokslo metų ugdymo planas. Mokiniams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buvo </w:t>
            </w: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organizuo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t</w:t>
            </w: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a </w:t>
            </w:r>
            <w:r w:rsidR="00024D2E" w:rsidRPr="00FD37D7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22 </w:t>
            </w:r>
            <w:r w:rsidRPr="00FD37D7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ugdom</w:t>
            </w:r>
            <w:r w:rsidR="00024D2E" w:rsidRPr="00FD37D7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osios</w:t>
            </w:r>
            <w:r w:rsidRPr="00FD37D7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išvyk</w:t>
            </w:r>
            <w:r w:rsidR="00024D2E" w:rsidRPr="00FD37D7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os</w:t>
            </w:r>
            <w:r w:rsidRPr="00FD37D7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bei 1</w:t>
            </w:r>
            <w:r w:rsidR="00024D2E" w:rsidRPr="00FD37D7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1</w:t>
            </w:r>
            <w:r w:rsidRPr="00FD37D7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pamokų kitoje aplinkoje. </w:t>
            </w: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Apie </w:t>
            </w:r>
            <w:r w:rsidR="006A3AE0"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8</w:t>
            </w: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0 </w:t>
            </w:r>
            <w:proofErr w:type="spellStart"/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proc</w:t>
            </w:r>
            <w:proofErr w:type="spellEnd"/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. mokytojų organizavo</w:t>
            </w:r>
            <w:r w:rsidR="00024D2E"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integruotas bei </w:t>
            </w: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atviras veiklas. Mokykloje buvo organizuota 1</w:t>
            </w:r>
            <w:r w:rsidR="00FD37D7"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atvirų renginių, kuriuose dalyvavo mokyklos bendruomenė. Mokyklos auklėtiniai dalyvavo </w:t>
            </w:r>
            <w:r w:rsidR="00681545"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24 </w:t>
            </w: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rajono bei </w:t>
            </w:r>
            <w:r w:rsidR="00681545"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2 </w:t>
            </w: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respublikos organizuojamuose konkursuose, olimpiadose, varžybose bei re</w:t>
            </w:r>
            <w:r w:rsidR="00681545"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n</w:t>
            </w: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giniuose.</w:t>
            </w:r>
          </w:p>
          <w:p w:rsidR="00FC1BE4" w:rsidRDefault="00742892" w:rsidP="00E93EAA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mėnesį v</w:t>
            </w:r>
            <w:r w:rsidR="00681545"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yko v</w:t>
            </w:r>
            <w:r w:rsidR="006A3AE0"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asaros užimtumo projektas </w:t>
            </w:r>
            <w:r w:rsidR="001C4A5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1-4 klasių mokiniams</w:t>
            </w:r>
            <w:r w:rsidR="001C4A59"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A3AE0"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„Pinigai neauga ant medžių“</w:t>
            </w:r>
            <w:r w:rsidR="00681545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 w:rsidR="00FC1BE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Priešmokyklinio ugdymo</w:t>
            </w:r>
            <w:r w:rsidR="007E1F0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(PU)</w:t>
            </w:r>
            <w:r w:rsidR="00FC1BE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grupė kasmet dalyvauja dantų ėduonies </w:t>
            </w:r>
            <w:r w:rsidR="00FC1BE4" w:rsidRPr="00A464B8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prevencijos projekt</w:t>
            </w:r>
            <w:r w:rsidR="00FC1BE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e  „Graži šypsena“.</w:t>
            </w:r>
            <w:r w:rsidR="007E1F04" w:rsidRPr="007E1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Dalyvavome Vilniaus rajono ikimokyklinio ugdymo įstaigų projekte „Su meile Lenkijai“</w:t>
            </w:r>
            <w:r w:rsidR="007E1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  <w:r w:rsidR="007E1F0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PU grupė d</w:t>
            </w:r>
            <w:r w:rsidR="007E1F04" w:rsidRP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alyvav</w:t>
            </w:r>
            <w:r w:rsid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o</w:t>
            </w:r>
            <w:r w:rsidR="007E1F04" w:rsidRP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tarptautiniame renginyje „Kalėdinė garsų mozaika“ </w:t>
            </w:r>
            <w:r w:rsid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bei tarptautiniame</w:t>
            </w:r>
            <w:r w:rsidR="007E1F04" w:rsidRP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piešinių konkurse „Saugus miestas vaiko akimis“</w:t>
            </w:r>
            <w:r w:rsid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. </w:t>
            </w:r>
            <w:r w:rsidR="001C4A5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Nuo </w:t>
            </w:r>
            <w:r w:rsidR="007B005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2019/2020 </w:t>
            </w:r>
            <w:proofErr w:type="spellStart"/>
            <w:r w:rsidR="007B005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="007B005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="007B005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="007B005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 veikia šokių būrelis. </w:t>
            </w:r>
          </w:p>
          <w:p w:rsidR="00742892" w:rsidRPr="005958E5" w:rsidRDefault="005958E5" w:rsidP="002171A9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Suteikiama dalykinė pagalba mokiniams.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Mokykloje veikia „Namų darbų klubas“, kur vaikai po pamokų gali atlikti namų darbus ir gauti mokytojų dalykinę 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konsultaciją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pagalbą</w:t>
            </w:r>
            <w:r w:rsidR="005E0D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E0D2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perrašyti kontrolinį ir </w:t>
            </w:r>
            <w:proofErr w:type="spellStart"/>
            <w:r w:rsidR="005E0D2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pan</w:t>
            </w:r>
            <w:proofErr w:type="spellEnd"/>
            <w:r w:rsidR="005E0D2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428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pamokų mokiniai gali naudotis mokyklos kompiuteriais, ieškoti informacijos</w:t>
            </w:r>
            <w:r w:rsidR="00E00B1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ruošti pristatymus.</w:t>
            </w:r>
            <w:r w:rsidR="005E0D2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Atliekama </w:t>
            </w:r>
            <w:r w:rsidR="005E0D20"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naudotų</w:t>
            </w:r>
            <w:r w:rsidR="005E0D2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pagalbos mokiniams</w:t>
            </w:r>
            <w:r w:rsidR="005E0D20"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priemonių poveikio analizė. Išvada, kad  ne visi mokiniai naudojasi mokytojų siūloma pagalba. Nuspręsta sistemingai informuoti tėvus raštu, </w:t>
            </w:r>
            <w:proofErr w:type="spellStart"/>
            <w:r w:rsidR="005E0D20"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</w:t>
            </w:r>
            <w:proofErr w:type="spellEnd"/>
            <w:r w:rsidR="005E0D20"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dienyno pagalba, apie galimybę pasinaudoti mokytojų konsultacijomis.</w:t>
            </w:r>
          </w:p>
          <w:p w:rsidR="002E54A8" w:rsidRDefault="002E54A8" w:rsidP="00E93EAA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Parengta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mokyklos mokinių individualios pažangos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stebėjimo ir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fiksavimo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tvarkos aprašas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ir pagalbos mokiniui teikimo 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tvark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os aprašas.</w:t>
            </w:r>
          </w:p>
          <w:p w:rsidR="00FC1BE4" w:rsidRPr="0074371E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201</w:t>
            </w:r>
            <w:r w:rsidR="0068154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</w:t>
            </w:r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mokinių mokymosi rezultatai:</w:t>
            </w:r>
          </w:p>
          <w:p w:rsidR="00FC1BE4" w:rsidRPr="0074371E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1-4 </w:t>
            </w:r>
            <w:proofErr w:type="spellStart"/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– 12 mokinių</w:t>
            </w:r>
          </w:p>
          <w:p w:rsidR="00AD4E35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Mokėsi aukštesniuoju lygiu –</w:t>
            </w:r>
            <w:r w:rsidR="002B546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AD4E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2B546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16,8</w:t>
            </w:r>
            <w:r w:rsidR="00AD4E35"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%</w:t>
            </w:r>
            <w:r w:rsidR="00AD4E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), 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D4E35"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pernai 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(27,3%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)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:rsidR="00FC1BE4" w:rsidRPr="00EE286C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Mokėsi pagrindiniu lygiu – </w:t>
            </w:r>
            <w:r w:rsidR="002B546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6 </w:t>
            </w:r>
            <w:r w:rsidR="00AD4E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(</w:t>
            </w:r>
            <w:r w:rsidR="002B546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49,9</w:t>
            </w:r>
            <w:r w:rsidR="00AD4E35"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%</w:t>
            </w:r>
            <w:r w:rsidR="00AD4E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), </w:t>
            </w:r>
            <w:r w:rsidR="00AD4E35"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pernai 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(54,5%), </w:t>
            </w:r>
          </w:p>
          <w:p w:rsidR="00AD4E35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Mokėsi patenkinamu lygiu – </w:t>
            </w:r>
            <w:r w:rsidR="00AD4E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 (33,3</w:t>
            </w:r>
            <w:r w:rsidR="00AD4E35"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%</w:t>
            </w:r>
            <w:r w:rsidR="002B546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)</w:t>
            </w:r>
            <w:r w:rsidR="00AD4E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AD4E35"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pernai 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(18,2%), </w:t>
            </w:r>
          </w:p>
          <w:p w:rsidR="00FC1BE4" w:rsidRPr="00EE286C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Mokėsi nepatenkinamu lygiu – 0%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pernai 0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%</w:t>
            </w:r>
            <w:r w:rsidR="0086145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FC1BE4" w:rsidRPr="0074371E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5-10 </w:t>
            </w:r>
            <w:proofErr w:type="spellStart"/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– 2</w:t>
            </w:r>
            <w:r w:rsidR="00AD4E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6</w:t>
            </w:r>
            <w:r w:rsidRPr="007437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mokiniai</w:t>
            </w:r>
          </w:p>
          <w:p w:rsidR="00422565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Mokėsi labai gerai – </w:t>
            </w:r>
            <w:r w:rsidR="00AD4E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 (</w:t>
            </w:r>
            <w:r w:rsidR="00655FA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7,7</w:t>
            </w:r>
            <w:r w:rsidR="00AD4E35"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%</w:t>
            </w:r>
            <w:r w:rsidR="00AD4E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),</w:t>
            </w:r>
            <w:r w:rsidR="00AD4E35"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pernai 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(13,8%),  </w:t>
            </w:r>
          </w:p>
          <w:p w:rsidR="00FC1BE4" w:rsidRPr="00EE286C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Mokėsi gerai – </w:t>
            </w:r>
            <w:r w:rsidR="00655FA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655FA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7,7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pernai – 6,25%</w:t>
            </w:r>
          </w:p>
          <w:p w:rsidR="00FC1BE4" w:rsidRPr="00EE286C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Mokėsi patenkinamai – 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( </w:t>
            </w:r>
            <w:r w:rsidR="0042256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84,6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%)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pernai –81,25%  </w:t>
            </w:r>
          </w:p>
          <w:p w:rsidR="00FC1BE4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Mokėsi nepatenkinamai – 0%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pernai – 0% </w:t>
            </w:r>
          </w:p>
          <w:p w:rsidR="00422565" w:rsidRPr="007E1F04" w:rsidRDefault="00422565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E1F0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Mokyklos 5-8 klasių mokymosi </w:t>
            </w:r>
            <w:r w:rsidR="00544282" w:rsidRPr="007E1F0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rezultatų </w:t>
            </w:r>
            <w:r w:rsidRPr="007E1F0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vidurkis - 8,05</w:t>
            </w:r>
            <w:r w:rsidR="007E1F04" w:rsidRPr="007E1F0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(pernai 7,61)</w:t>
            </w:r>
            <w:r w:rsidRPr="007E1F0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o 9-10 klasių mokymosi </w:t>
            </w:r>
            <w:r w:rsidR="00544282" w:rsidRPr="007E1F0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rezultatų </w:t>
            </w:r>
            <w:r w:rsidRPr="007E1F0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vidurkis – 6,81</w:t>
            </w:r>
            <w:r w:rsidR="007E1F04" w:rsidRPr="007E1F0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(pernai 7,26)</w:t>
            </w:r>
            <w:r w:rsidRPr="007E1F0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 </w:t>
            </w:r>
          </w:p>
          <w:p w:rsidR="00FC1BE4" w:rsidRPr="004243B0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4243B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Pagrindinės mokyklos baigimo rezultatai:</w:t>
            </w:r>
          </w:p>
          <w:p w:rsidR="00E90807" w:rsidRPr="00E90807" w:rsidRDefault="00FC1BE4" w:rsidP="00E90807">
            <w:pPr>
              <w:tabs>
                <w:tab w:val="left" w:pos="217"/>
                <w:tab w:val="center" w:pos="4819"/>
              </w:tabs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lt-LT"/>
              </w:rPr>
            </w:pPr>
            <w:r w:rsidRPr="00F7748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Visi </w:t>
            </w:r>
            <w:r w:rsidR="0086145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7748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dešimtokai gavo Pagrindinio išsilavinimo 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ažymėjimus.</w:t>
            </w:r>
            <w:r w:rsidR="00E90807" w:rsidRPr="00E90807">
              <w:rPr>
                <w:rFonts w:ascii="Times New Roman" w:eastAsia="Calibri" w:hAnsi="Times New Roman" w:cs="Calibri"/>
                <w:sz w:val="24"/>
                <w:szCs w:val="24"/>
                <w:u w:color="000000"/>
                <w:lang w:val="lt-LT"/>
              </w:rPr>
              <w:t xml:space="preserve"> Lyginant su praėjusiais mokslo metais</w:t>
            </w:r>
            <w:r w:rsidR="00E90807" w:rsidRPr="00E90807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lt-LT"/>
              </w:rPr>
              <w:t xml:space="preserve"> pagerėjo PUPP rezultatai:</w:t>
            </w:r>
            <w:r w:rsidR="00E90807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lt-LT"/>
              </w:rPr>
              <w:t xml:space="preserve"> 0,2 balo aukštesnis lietuvių kalbos</w:t>
            </w:r>
            <w:r w:rsidR="00E90807" w:rsidRPr="00E90807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lt-LT"/>
              </w:rPr>
              <w:t xml:space="preserve"> ir literatūros pasiekimų vidurkis, 0,5 balo aukštesnis  matematikos  pasiekimų vidurkis, 0,7 balo aukštesnis lenkų k</w:t>
            </w:r>
            <w:r w:rsidR="00E90807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lt-LT"/>
              </w:rPr>
              <w:t>albos</w:t>
            </w:r>
            <w:r w:rsidR="00E90807" w:rsidRPr="00E90807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val="lt-LT"/>
              </w:rPr>
              <w:t xml:space="preserve"> ir literatūros pasiekimų vidurkis.  </w:t>
            </w:r>
          </w:p>
          <w:p w:rsidR="00FC1BE4" w:rsidRPr="004243B0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243B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Tolimesnė dešimtokų veikla:</w:t>
            </w:r>
          </w:p>
          <w:p w:rsidR="00FC1BE4" w:rsidRPr="00EE286C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okosi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gimnazijose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86145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;</w:t>
            </w:r>
          </w:p>
          <w:p w:rsidR="00FC1BE4" w:rsidRPr="00123BD9" w:rsidRDefault="00FC1BE4" w:rsidP="00E93E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r w:rsidRPr="00EE286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okosi profesinėse mokyklose, profesinio rengimo centruose – </w:t>
            </w:r>
            <w:r w:rsidR="0086145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3.</w:t>
            </w:r>
          </w:p>
          <w:p w:rsidR="00FC1BE4" w:rsidRDefault="00FC1BE4" w:rsidP="00E93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23BD9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 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PRIORITETAS. </w:t>
            </w:r>
            <w:r w:rsidR="00E00B12" w:rsidRPr="00E00B1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Formuoti mokyklos kultūrą, saugią ir palankią </w:t>
            </w:r>
            <w:proofErr w:type="spellStart"/>
            <w:r w:rsidR="00E00B12" w:rsidRPr="00E00B1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</w:t>
            </w:r>
            <w:r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(si</w:t>
            </w:r>
            <w:proofErr w:type="spellEnd"/>
            <w:r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) aplink</w:t>
            </w:r>
            <w:r w:rsidR="00E00B12"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ą</w:t>
            </w:r>
            <w:r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</w:t>
            </w:r>
          </w:p>
          <w:p w:rsidR="00FC1BE4" w:rsidRPr="00CC606D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Tikslui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pasiekti buvo numatyti ir įgyvendinti  uždaviniai:</w:t>
            </w: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gdyti sąmoningą požiūrį į mokyklos tvarką, gerinti bendruomenės mikroklimatą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e</w:t>
            </w:r>
            <w:r w:rsidRPr="00D94EFC">
              <w:rPr>
                <w:rFonts w:ascii="Times New Roman" w:eastAsia="SimSun" w:hAnsi="Times New Roman" w:cs="Calibri"/>
                <w:sz w:val="24"/>
                <w:szCs w:val="24"/>
                <w:lang w:val="lt-LT"/>
              </w:rPr>
              <w:t>fektyvinti mokinių žalingų įpročių, patyčių ir nusikalstamumo prevenciją</w:t>
            </w:r>
            <w:r>
              <w:rPr>
                <w:rFonts w:ascii="Times New Roman" w:eastAsia="SimSun" w:hAnsi="Times New Roman" w:cs="Calibri"/>
                <w:sz w:val="24"/>
                <w:szCs w:val="24"/>
                <w:lang w:val="lt-LT"/>
              </w:rPr>
              <w:t>.</w:t>
            </w:r>
          </w:p>
          <w:p w:rsidR="00FC1BE4" w:rsidRDefault="00FC1BE4" w:rsidP="00E93EAA">
            <w:pPr>
              <w:shd w:val="clear" w:color="auto" w:fill="FFFFFF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EA35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Įgyvendintos ne mažiau kaip 3 prevencinės programos, integravus jas į dalykų ugdymo turinį ir klasių valandėles (klasių veiklas).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Rengiami prevenciniai projektai.</w:t>
            </w:r>
            <w:r w:rsidR="002171A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Nuo 2018 metų vykdoma e</w:t>
            </w:r>
            <w:r w:rsidR="002171A9"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mocinių ir elgesio problemų prevencijos programa „Obuolio draugai“</w:t>
            </w:r>
            <w:r w:rsidR="002171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o nuo 2019 metų rugsėjo vykdoma e</w:t>
            </w:r>
            <w:r w:rsidR="002171A9" w:rsidRPr="0068154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mocinių ir elgesio problemų prevencijos program</w:t>
            </w:r>
            <w:r w:rsidR="002171A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 </w:t>
            </w:r>
            <w:r w:rsidR="002171A9" w:rsidRPr="0068154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„Įveikiame kartu“</w:t>
            </w:r>
            <w:r w:rsidR="002171A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FC1BE4" w:rsidRPr="00EA35F6" w:rsidRDefault="002171A9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</w:t>
            </w:r>
            <w:r w:rsidR="00B720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tnaujintos</w:t>
            </w:r>
            <w:r w:rsidR="00FC1BE4" w:rsidRPr="00A8351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„Vilniaus r. Eitminiškių pagrindinės mokyklos </w:t>
            </w:r>
            <w:r w:rsidR="00B720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vidaus darbo tvarkos taisyklės</w:t>
            </w:r>
            <w:r w:rsidR="00FC1BE4" w:rsidRPr="00A8351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“. Mokyklos bendruomenė supažindinta su </w:t>
            </w:r>
            <w:r w:rsidR="00B720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pakeitimais</w:t>
            </w:r>
            <w:r w:rsidR="00FC1BE4" w:rsidRPr="00A8351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FC1BE4" w:rsidRPr="003607F7" w:rsidRDefault="00FC1BE4" w:rsidP="00114826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201</w:t>
            </w:r>
            <w:r w:rsidR="00B720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="00B720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toliau buvo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vykdoma Vaikų socialinių ir emocinių gebėjimų ugdymo programa „Obuolio draugai“</w:t>
            </w:r>
            <w:r w:rsidR="00B720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o nuo </w:t>
            </w:r>
            <w:r w:rsidR="005958E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2019 </w:t>
            </w:r>
            <w:proofErr w:type="spellStart"/>
            <w:r w:rsidR="005958E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="005958E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spalio </w:t>
            </w:r>
            <w:r w:rsidR="002171A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–</w:t>
            </w:r>
            <w:r w:rsidR="005958E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171A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Vaikų </w:t>
            </w:r>
            <w:r w:rsidR="005958E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</w:t>
            </w:r>
            <w:r w:rsidR="005958E5" w:rsidRPr="005958E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mocinių ir elgesio problemų prevencijos programa „Įveikiame kartu“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Pr="00454CF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Kasmet organiz</w:t>
            </w:r>
            <w:r w:rsidR="005958E5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uoja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me v</w:t>
            </w:r>
            <w:r w:rsidRPr="00454CF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asaros užimtumo </w:t>
            </w:r>
            <w:r w:rsidRPr="003B0C6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projekt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us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Pr="003B0C6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1-4 klasių </w:t>
            </w:r>
            <w:r w:rsidRPr="0074371E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mokiniams.</w:t>
            </w:r>
            <w:r w:rsidR="002171A9"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Dalyvavome respublikos mastu organizuotoje veiksmo savaitėje  „BE PATYČIŲ 201</w:t>
            </w:r>
            <w:r w:rsidR="002171A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</w:t>
            </w:r>
            <w:r w:rsidR="002171A9"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“</w:t>
            </w:r>
            <w:r w:rsidR="002171A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="0066023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602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Dalyvavome</w:t>
            </w:r>
            <w:r w:rsidR="00660235" w:rsidRPr="006602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projekte „Olimpinis mėnuo“</w:t>
            </w:r>
            <w:r w:rsidR="006602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60235" w:rsidRPr="006602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2019 </w:t>
            </w:r>
            <w:proofErr w:type="spellStart"/>
            <w:r w:rsidR="00660235" w:rsidRPr="006602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="00660235" w:rsidRPr="006602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6602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(fizinis aktyvumas, sveikos mitybos nauda, socialinė-emocinė sveikata, elgesio gerovė, priklausomybė nuo technologijų.)</w:t>
            </w:r>
            <w:r w:rsidR="00114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="0011482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</w:t>
            </w:r>
            <w:r w:rsidR="00114826" w:rsidRPr="001B451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alyvav</w:t>
            </w:r>
            <w:r w:rsidR="0011482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o</w:t>
            </w:r>
            <w:r w:rsidR="00114826" w:rsidRPr="001B451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m</w:t>
            </w:r>
            <w:r w:rsidR="0011482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e</w:t>
            </w:r>
            <w:r w:rsidR="00114826" w:rsidRPr="001B451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Vilniaus r. ikimokyklinio ug</w:t>
            </w:r>
            <w:r w:rsidR="00114826" w:rsidRPr="0011482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dymo įstaigų projekte „Vitaminų puokštė“,</w:t>
            </w:r>
            <w:r w:rsidR="003607F7" w:rsidRPr="00360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="00360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„</w:t>
            </w:r>
            <w:r w:rsidR="003607F7" w:rsidRPr="00360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ABC apie TB.</w:t>
            </w:r>
            <w:r w:rsidR="00BE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“</w:t>
            </w:r>
            <w:r w:rsidR="003607F7" w:rsidRPr="00360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– tuberkuliozes segančiu minėjimas.</w:t>
            </w:r>
          </w:p>
          <w:p w:rsidR="00C907CF" w:rsidRPr="00C907CF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907C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Visuomenės sveikatos priežiūros specialistė 201</w:t>
            </w:r>
            <w:r w:rsidR="009C46A7" w:rsidRPr="00C907C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</w:t>
            </w:r>
            <w:r w:rsidRPr="00C907C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C907C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C907C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pravedė </w:t>
            </w:r>
            <w:r w:rsidR="00C907CF" w:rsidRPr="00C907C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</w:t>
            </w:r>
            <w:r w:rsidRPr="00C907C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paskaitas mokiniams</w:t>
            </w:r>
            <w:r w:rsidR="00C907CF" w:rsidRPr="00C907C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:</w:t>
            </w:r>
          </w:p>
          <w:p w:rsidR="00C907CF" w:rsidRPr="00C907CF" w:rsidRDefault="00FC1BE4" w:rsidP="00C907C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lt-LT"/>
              </w:rPr>
            </w:pPr>
            <w:r w:rsidRPr="00C907C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B0F76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„Gyvenk aktyviai, auk sveikas“ </w:t>
            </w:r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(1 </w:t>
            </w:r>
            <w:proofErr w:type="spellStart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., 1-4 </w:t>
            </w:r>
            <w:proofErr w:type="spellStart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ir 1 </w:t>
            </w:r>
            <w:proofErr w:type="spellStart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5-8 </w:t>
            </w:r>
            <w:proofErr w:type="spellStart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)</w:t>
            </w:r>
            <w:r w:rsidR="00BB0F76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</w:t>
            </w:r>
          </w:p>
          <w:p w:rsidR="00C907CF" w:rsidRPr="00C907CF" w:rsidRDefault="00C907CF" w:rsidP="00C907C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lt-LT"/>
              </w:rPr>
            </w:pPr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 „Mankšta – gera dienos pradžia“, „Taisyklinga laikysena“ (1 </w:t>
            </w:r>
            <w:proofErr w:type="spellStart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., 1-4 </w:t>
            </w:r>
            <w:proofErr w:type="spellStart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ir 1 </w:t>
            </w:r>
            <w:proofErr w:type="spellStart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5-8 </w:t>
            </w:r>
            <w:proofErr w:type="spellStart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 ).</w:t>
            </w:r>
          </w:p>
          <w:p w:rsidR="00C907CF" w:rsidRPr="00C907CF" w:rsidRDefault="00C907CF" w:rsidP="00C907C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lt-LT"/>
              </w:rPr>
            </w:pPr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 „Vaisių ir daržovių nauda sveikatai“, „Rakto skylutė – sveikesni maisto produktai“, „Cukraus poveikis žmogaus organizmui“ (1 </w:t>
            </w:r>
            <w:proofErr w:type="spellStart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., 5-10 </w:t>
            </w:r>
            <w:proofErr w:type="spellStart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.)</w:t>
            </w:r>
            <w:r w:rsidR="00BB0F76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</w:t>
            </w:r>
          </w:p>
          <w:p w:rsidR="00C907CF" w:rsidRPr="00C907CF" w:rsidRDefault="00BB0F76" w:rsidP="00C907C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 „Žiemos pavojai“</w:t>
            </w:r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(1 </w:t>
            </w:r>
            <w:proofErr w:type="spellStart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., 5-8 </w:t>
            </w:r>
            <w:proofErr w:type="spellStart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="00C907CF"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.)</w:t>
            </w:r>
            <w:r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</w:t>
            </w:r>
          </w:p>
          <w:p w:rsidR="00C907CF" w:rsidRPr="00C907CF" w:rsidRDefault="00C907CF" w:rsidP="00C907CF">
            <w:pPr>
              <w:overflowPunct w:val="0"/>
              <w:textAlignment w:val="baseline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</w:pPr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„Tarp mūsų mergaičių“, „Lytiškai plintančios ligos“, „Kontracepcijos priemonės paauglystėje“</w:t>
            </w:r>
            <w:r w:rsidR="00BB0F76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 </w:t>
            </w:r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(1 </w:t>
            </w:r>
            <w:proofErr w:type="spellStart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10 </w:t>
            </w:r>
            <w:proofErr w:type="spellStart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C907CF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 mergaitėms)</w:t>
            </w:r>
            <w:r w:rsidR="00BB0F76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</w:t>
            </w:r>
          </w:p>
          <w:p w:rsidR="00C907CF" w:rsidRPr="00C907CF" w:rsidRDefault="00C907CF" w:rsidP="00C907C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07CF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„Kaip atpažinti patyčias“, „Patyčių formos“</w:t>
            </w:r>
            <w:r w:rsidR="00BB0F76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</w:t>
            </w:r>
            <w:r w:rsidRPr="00C907CF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(1 </w:t>
            </w:r>
            <w:proofErr w:type="spellStart"/>
            <w:r w:rsidRPr="00C907CF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val</w:t>
            </w:r>
            <w:proofErr w:type="spellEnd"/>
            <w:r w:rsidRPr="00C907CF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. 5-8 </w:t>
            </w:r>
            <w:proofErr w:type="spellStart"/>
            <w:r w:rsidRPr="00C907CF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kl</w:t>
            </w:r>
            <w:proofErr w:type="spellEnd"/>
            <w:r w:rsidRPr="00C907CF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.)</w:t>
            </w:r>
          </w:p>
          <w:p w:rsidR="005E0D20" w:rsidRDefault="005E0D20" w:rsidP="005E0D20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Pakeista žaidimų aikštelės danga.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Žaidimų a</w:t>
            </w:r>
            <w:r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ikštelė aptverta.</w:t>
            </w:r>
          </w:p>
          <w:p w:rsidR="00FC1BE4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63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Sudarant 20</w:t>
            </w:r>
            <w:r w:rsidR="002171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 </w:t>
            </w:r>
            <w:r w:rsidRPr="00A363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metų veiklos planą,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</w:t>
            </w:r>
            <w:r w:rsidRPr="00A363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bendruomenė susitarė dėl šių tikslų:</w:t>
            </w:r>
          </w:p>
          <w:p w:rsidR="003128FE" w:rsidRPr="003128FE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28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B20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</w:t>
            </w:r>
            <w:r w:rsidRPr="003128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erinti </w:t>
            </w:r>
            <w:proofErr w:type="spellStart"/>
            <w:r w:rsidR="002B20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="002B20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kokybę.</w:t>
            </w:r>
            <w:bookmarkStart w:id="0" w:name="_GoBack"/>
            <w:bookmarkEnd w:id="0"/>
          </w:p>
          <w:p w:rsidR="00812203" w:rsidRDefault="00FC1BE4" w:rsidP="00812203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B0052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2.</w:t>
            </w:r>
            <w:r w:rsidR="00812203"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812203" w:rsidRPr="00812203">
              <w:rPr>
                <w:rFonts w:ascii="Times New Roman" w:hAnsi="Times New Roman"/>
                <w:sz w:val="24"/>
                <w:szCs w:val="24"/>
                <w:lang w:val="lt-LT"/>
              </w:rPr>
              <w:t>Formuoti mokyklos kultūrą, saugią ir palankią mokymosi aplinką.</w:t>
            </w:r>
          </w:p>
          <w:p w:rsidR="00FC1BE4" w:rsidRDefault="00FC1BE4" w:rsidP="0081220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</w:tbl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FC1BE4" w:rsidRDefault="00FC1BE4" w:rsidP="00FC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B0F76" w:rsidRDefault="00BB0F76" w:rsidP="00FC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12203" w:rsidRDefault="00812203" w:rsidP="00FC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B0F76" w:rsidRDefault="00BB0F76" w:rsidP="00FC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lastRenderedPageBreak/>
        <w:t>II SKYRIUS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METŲ VEIKLOS UŽDUOTYS, REZULTATAI IR RODIKLIAI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1.</w:t>
      </w: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268"/>
        <w:gridCol w:w="2722"/>
      </w:tblGrid>
      <w:tr w:rsidR="00FC1BE4" w:rsidRPr="002B20BE" w:rsidTr="00E93E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E04382" w:rsidRPr="002B20BE" w:rsidTr="00D20E49">
        <w:trPr>
          <w:trHeight w:val="19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9.1.</w:t>
            </w:r>
            <w:r w:rsidRPr="004679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Ugdyti sąmoningą požiūrį į mokyklos tvarką, gerinti bendruomenės mikroklimatą.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84324C" w:rsidRDefault="00E04382" w:rsidP="00E93E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3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 mokyklos vidaus darbo tvarkos taisykles.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232B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79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darbo grupė vidaus darbo tvarkos taisyklių atnaujinimui.</w:t>
            </w:r>
          </w:p>
          <w:p w:rsidR="00E04382" w:rsidRPr="00467999" w:rsidRDefault="00E04382" w:rsidP="00232B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 supažindinta su pakeitimais. Mokyklos bendruomenės nariai laikosi mokyklos vidaus darbo tvarkos taisyklių.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2" w:rsidRDefault="00E04382" w:rsidP="00232B72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Sudaryta darbo grupė vidaus darbo tvarkos taisyklėms atnaujinti (2019-09-26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V1-34).</w:t>
            </w:r>
          </w:p>
          <w:p w:rsidR="00E04382" w:rsidRPr="005C7232" w:rsidRDefault="00E04382" w:rsidP="00232B72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Taisyklės </w:t>
            </w:r>
            <w:r w:rsidR="004A7D6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yra patvirtintos direktoriaus 2019-1</w:t>
            </w:r>
            <w:r w:rsidR="000920F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4A7D6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-2</w:t>
            </w:r>
            <w:r w:rsidR="000920F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8 </w:t>
            </w:r>
            <w:proofErr w:type="spellStart"/>
            <w:r w:rsidR="000920F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</w:t>
            </w:r>
            <w:proofErr w:type="spellEnd"/>
            <w:r w:rsidR="000920F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 w:rsidR="004A7D6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įsakymu</w:t>
            </w:r>
            <w:r w:rsidR="000920F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Nr.V1-55 ir patalpintos mokyklos tinklapyje</w:t>
            </w:r>
            <w:r w:rsidR="00BB0F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E04382" w:rsidRPr="002B20BE" w:rsidTr="00D20E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9.2. Sukurti ir įdiegti individualios mokinio pažangos vertinimo sistemą.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B02AC" w:rsidRDefault="00E04382" w:rsidP="00E93E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Laiku pastebėti ir nustatyti mokinio mokymosi sunkumai ir suteikta pagalba, numatytos priemonės mokinio individualiai pažangai gerinti.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E93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Parengta mokyklos mokinių individualios pažangos stebėjimo ir fiksavimo tvarka.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7C" w:rsidRPr="005C7232" w:rsidRDefault="0074237C" w:rsidP="002E54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Parengta</w:t>
            </w:r>
            <w:r w:rsidR="002E54A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mokyklos mokinių individualios pažangos </w:t>
            </w:r>
            <w:r w:rsidR="00562E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stebėjimo,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fiksavimo</w:t>
            </w:r>
            <w:r w:rsidR="002E54A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tvarkos aprašas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562E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ir pagalbos mokiniui teikimo 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tvark</w:t>
            </w:r>
            <w:r w:rsidR="00562E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os aprašas, pristatyt</w:t>
            </w:r>
            <w:r w:rsidR="002E54A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  <w:r w:rsidR="00562E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mokytojų taryboje 2019-08-</w:t>
            </w:r>
            <w:r w:rsidR="00C515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30</w:t>
            </w:r>
            <w:r w:rsidR="00562E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(protokolas Nr.</w:t>
            </w:r>
            <w:r w:rsidR="00C515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03</w:t>
            </w:r>
            <w:r w:rsidR="00562E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7C26B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</w:t>
            </w:r>
            <w:r w:rsidR="00562E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ir</w:t>
            </w:r>
            <w:r w:rsidR="00C515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7C26B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atvirtinta</w:t>
            </w:r>
            <w:r w:rsidR="00562E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 direktoriaus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2019-08-30, įsak</w:t>
            </w:r>
            <w:r w:rsidR="00562E7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ymu</w:t>
            </w:r>
            <w:r w:rsidR="00C515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Nr.V1-28.</w:t>
            </w:r>
          </w:p>
        </w:tc>
      </w:tr>
      <w:tr w:rsidR="00E04382" w:rsidRPr="002B20BE" w:rsidTr="00D20E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74237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9.3.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Tęsti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pažintin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ės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stiprinanči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</w:t>
            </w:r>
            <w:r w:rsidR="007423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pilietiškas, etnines ir dvasines</w:t>
            </w:r>
            <w:r w:rsidR="0074237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vertybes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rganiz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avimą.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E93E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Mokiniai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aktyviai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dalyvauja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rajono bei mokyklos organizuojamuose renginiuose.</w:t>
            </w:r>
          </w:p>
          <w:p w:rsidR="00E04382" w:rsidRPr="00467999" w:rsidRDefault="00E04382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Mokyklos bendruomenė  organizavo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bent 10 pažintinių išvykų. Visi 5-10 klasės mokiniai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dalyvavo  ne mažiau kaip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dviejuose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ar rengini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stiprinanči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pilietiškas, etnines ir dvasines vertybes.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3" w:rsidRDefault="0074237C" w:rsidP="00DA565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Mokykloje buvo </w:t>
            </w: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organizuo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t</w:t>
            </w: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a </w:t>
            </w:r>
            <w:r w:rsidR="002549D1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22</w:t>
            </w: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</w:t>
            </w:r>
            <w:r w:rsidR="006C7C40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pažintin</w:t>
            </w:r>
            <w:r w:rsidR="002549D1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ės</w:t>
            </w: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išvyk</w:t>
            </w:r>
            <w:r w:rsidR="002549D1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os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ir </w:t>
            </w: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  <w:r w:rsidR="00FD37D7"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 w:rsidR="002549D1"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atvirų renginių. 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Dalyvavome rajono savivaldybės organizuojamuose renginiuose: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y</w:t>
            </w:r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</w:t>
            </w:r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Polonijos</w:t>
            </w:r>
            <w:proofErr w:type="spellEnd"/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dienos proga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</w:t>
            </w:r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VI Vilniaus rajono piligrimini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ame</w:t>
            </w:r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žyg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yje  iš Turgelių į Maišiagalą, </w:t>
            </w:r>
            <w:proofErr w:type="spellStart"/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Kravčiūnų</w:t>
            </w:r>
            <w:proofErr w:type="spellEnd"/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mūšio didvyrių minėjim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e, D</w:t>
            </w:r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erliaus šventėje kartu su svečiais iš </w:t>
            </w:r>
            <w:proofErr w:type="spellStart"/>
            <w:r w:rsidR="00DA565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Pščulki</w:t>
            </w:r>
            <w:proofErr w:type="spellEnd"/>
            <w:r w:rsidRPr="00454C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miesto (Lenkija)</w:t>
            </w:r>
            <w:r w:rsidR="00DA565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E04382" w:rsidRPr="005C7232" w:rsidRDefault="0074237C" w:rsidP="00DA565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Visi mokiniai dalyvavo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bent dviejuose</w:t>
            </w:r>
            <w:r w:rsidR="00DA565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renginiuose, </w:t>
            </w:r>
            <w:r w:rsidR="00DA565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0 </w:t>
            </w:r>
            <w:proofErr w:type="spellStart"/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tėvų dalyvavo bent viename rajono organizuojamame renginyje.</w:t>
            </w:r>
          </w:p>
        </w:tc>
      </w:tr>
      <w:tr w:rsidR="00E04382" w:rsidRPr="002B20BE" w:rsidTr="00D20E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9.4. Saugios aplinkos kūrimas.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Saugi mokyklos aplinka.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2" w:rsidRPr="00467999" w:rsidRDefault="00E04382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Pakeista žaidimų aikštelės danga.</w:t>
            </w:r>
          </w:p>
          <w:p w:rsidR="00E04382" w:rsidRPr="00467999" w:rsidRDefault="00E04382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Žaidimų a</w:t>
            </w:r>
            <w:r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ikštelė aptverta.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7C" w:rsidRPr="00467999" w:rsidRDefault="0074237C" w:rsidP="0074237C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Pakeista žaidimų aikštelės danga.</w:t>
            </w:r>
          </w:p>
          <w:p w:rsidR="00E04382" w:rsidRDefault="0074237C" w:rsidP="0074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Žaidimų a</w:t>
            </w:r>
            <w:r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ikštelė aptverta.</w:t>
            </w:r>
          </w:p>
          <w:p w:rsidR="0074237C" w:rsidRPr="005C7232" w:rsidRDefault="0074237C" w:rsidP="00DA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Atlikta žaidimo aikštelės </w:t>
            </w:r>
            <w:r w:rsidR="00DA565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metinė kontrolė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(</w:t>
            </w:r>
            <w:proofErr w:type="spellStart"/>
            <w:r w:rsidR="00DA565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VšI</w:t>
            </w:r>
            <w:proofErr w:type="spellEnd"/>
            <w:r w:rsidR="00DA565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Techninės priežiūros tarnybos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2019-</w:t>
            </w:r>
            <w:r w:rsidR="00DA565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12-02 </w:t>
            </w:r>
            <w:proofErr w:type="spellStart"/>
            <w:r w:rsidR="00DA565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</w:t>
            </w:r>
            <w:proofErr w:type="spellEnd"/>
            <w:r w:rsidR="00DA565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 ataskaita)</w:t>
            </w:r>
            <w:r w:rsidR="00BB0F76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</w:tbl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2.</w:t>
      </w: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 xml:space="preserve">Užduotys, neįvykdytos ar įvykdytos iš dalies dėl numatytų </w:t>
      </w:r>
      <w:proofErr w:type="spellStart"/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rizikų</w:t>
      </w:r>
      <w:proofErr w:type="spellEnd"/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40"/>
      </w:tblGrid>
      <w:tr w:rsidR="00FC1BE4" w:rsidRPr="005C7232" w:rsidTr="00E93EA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Priežastys, rizikos </w:t>
            </w:r>
          </w:p>
        </w:tc>
      </w:tr>
      <w:tr w:rsidR="00FC1BE4" w:rsidRPr="005C7232" w:rsidTr="00E93EA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FC1BE4" w:rsidRPr="005C7232" w:rsidTr="00E93EA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FC1BE4" w:rsidRDefault="00FC1BE4" w:rsidP="00FC1BE4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:rsidR="00FD37D7" w:rsidRPr="005C7232" w:rsidRDefault="00FD37D7" w:rsidP="00FC1BE4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:rsidR="00FC1BE4" w:rsidRPr="005C7232" w:rsidRDefault="00FC1BE4" w:rsidP="00FC1BE4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3.</w:t>
      </w: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Užduotys ar veiklos, kurios nebuvo planuotos ir nustatytos, bet įvykdytos</w:t>
      </w:r>
    </w:p>
    <w:p w:rsidR="00FC1BE4" w:rsidRPr="005C7232" w:rsidRDefault="00FC1BE4" w:rsidP="00FC1BE4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FC1BE4" w:rsidRPr="005C7232" w:rsidTr="00E93EA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Poveikis švietimo įstaigos veiklai</w:t>
            </w:r>
          </w:p>
        </w:tc>
      </w:tr>
      <w:tr w:rsidR="00FC1BE4" w:rsidRPr="002B20BE" w:rsidTr="00E93EA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4" w:rsidRPr="005C7232" w:rsidRDefault="00FC1BE4" w:rsidP="00BB0F76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3.1.</w:t>
            </w:r>
            <w:r w:rsidR="00BB0F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Paruoštos mokyklos finansų kontrolės taisyklės</w:t>
            </w:r>
            <w:r w:rsidR="00FD2C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4" w:rsidRPr="005C7232" w:rsidRDefault="00FC1BE4" w:rsidP="00FD2C8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Aišk</w:t>
            </w:r>
            <w:r w:rsidR="00FD2C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iai nustatytos mokyklos darbuotojų teisės, pareigos bei atsakomybė finansų kontrolės srityje.</w:t>
            </w:r>
          </w:p>
        </w:tc>
      </w:tr>
      <w:tr w:rsidR="00680153" w:rsidRPr="002B20BE" w:rsidTr="00E93EA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Pr="005C7232" w:rsidRDefault="00680153" w:rsidP="00BB0F76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Paruoštas dokumentų pasirašymo ir vizavimo tvarkos aprašas.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Pr="005C7232" w:rsidRDefault="00680153" w:rsidP="00FD2C8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Aiškios mokykloje rengiamų siunčiamųjų ir vidaus dokumentų pasirašymo ir vizavimo taisyklės</w:t>
            </w:r>
          </w:p>
        </w:tc>
      </w:tr>
      <w:tr w:rsidR="00FC1BE4" w:rsidRPr="002B20BE" w:rsidTr="00E93EA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4" w:rsidRPr="005C7232" w:rsidRDefault="00680153" w:rsidP="00FD2C89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3.3. </w:t>
            </w:r>
            <w:r w:rsidR="00FC1BE4"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Atnaujint</w:t>
            </w:r>
            <w:r w:rsidR="00FD2C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  <w:r w:rsidR="00FC1BE4"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FD2C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mokyklos elektroninio dienyno tvarkymo</w:t>
            </w:r>
            <w:r w:rsidR="00FC1BE4"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FD2C8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nuostatai</w:t>
            </w:r>
            <w:r w:rsidR="00FC1BE4"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4" w:rsidRPr="005C7232" w:rsidRDefault="00FC1BE4" w:rsidP="00FD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Aiškūs </w:t>
            </w:r>
            <w:r w:rsidR="00FD2C8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elektroninio dienyno administravimo, tvarkymo ir priežiūros taisyklės.</w:t>
            </w:r>
          </w:p>
        </w:tc>
      </w:tr>
      <w:tr w:rsidR="00FC1BE4" w:rsidRPr="002B20BE" w:rsidTr="00E93EA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4" w:rsidRPr="005C7232" w:rsidRDefault="00FC1BE4" w:rsidP="0068015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</w:t>
            </w:r>
            <w:r w:rsidR="0068015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</w:t>
            </w: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 w:rsidR="0068015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Paruoštas mokinių mokymosi krūvio reguliavimo tvarkos aprašas</w:t>
            </w: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4" w:rsidRPr="005C7232" w:rsidRDefault="00680153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Apibrėžti mokymosi krūvių reguliavimo tikslai ir principai.</w:t>
            </w:r>
            <w:r w:rsidR="00FC1BE4"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  <w:tr w:rsidR="00867920" w:rsidRPr="002B20BE" w:rsidTr="00E93EA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0" w:rsidRPr="005C7232" w:rsidRDefault="00867920" w:rsidP="00867920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3.5. Atnaujintos  mokinių saugaus elgesio mokykliniame autobuse taisyklės.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0" w:rsidRDefault="00867920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Apibrėžtos mokinių elgesio taisyklės laukiant autobuso, autobuse ir išlipus.</w:t>
            </w:r>
          </w:p>
        </w:tc>
      </w:tr>
    </w:tbl>
    <w:p w:rsidR="00FC1BE4" w:rsidRDefault="00FC1BE4" w:rsidP="00FC1BE4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:rsidR="00FD37D7" w:rsidRPr="005C7232" w:rsidRDefault="00FD37D7" w:rsidP="00FC1BE4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:rsidR="00FC1BE4" w:rsidRPr="005C7232" w:rsidRDefault="00FC1BE4" w:rsidP="00FC1BE4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FC1BE4" w:rsidRPr="002B20BE" w:rsidTr="00E93E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FC1BE4" w:rsidRPr="00AA689A" w:rsidTr="00E93E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D37D7" w:rsidRDefault="00FD37D7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F6576" w:rsidRDefault="00FF6576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380F44" w:rsidRDefault="00380F4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F6576" w:rsidRDefault="00FF6576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F6576" w:rsidRDefault="00FF6576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F6576" w:rsidRDefault="00FF6576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F6576" w:rsidRPr="005C7232" w:rsidRDefault="00FF6576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lastRenderedPageBreak/>
        <w:t>III SKYRIUS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PASIEKTŲ REZULTATŲ VYKDANT UŽDUOTIS ĮSIVERTINIMAS IR KOMPETENCIJŲ TOBULINIMAS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5.</w:t>
      </w: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552"/>
      </w:tblGrid>
      <w:tr w:rsidR="00FC1BE4" w:rsidRPr="005C7232" w:rsidTr="00E93EAA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Užduočių įvykdymo aprašymas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Pažymimas atitinkamas langelis</w:t>
            </w:r>
          </w:p>
        </w:tc>
      </w:tr>
      <w:tr w:rsidR="00FC1BE4" w:rsidRPr="005C7232" w:rsidTr="00E93EAA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lang w:val="lt-LT" w:eastAsia="lt-LT"/>
              </w:rPr>
              <w:t>5.1. Užduotys įvykdytos ir viršijo kai kuriuos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lang w:val="lt-LT" w:eastAsia="lt-LT"/>
              </w:rPr>
              <w:t xml:space="preserve">Labai gerai </w:t>
            </w:r>
            <w:r w:rsidRPr="005C7232">
              <w:rPr>
                <w:rFonts w:ascii="Arial Unicode MS" w:eastAsia="MS Gothic" w:hAnsi="Arial Unicode MS" w:cs="Arial Unicode MS"/>
                <w:lang w:val="lt-LT" w:eastAsia="lt-LT"/>
              </w:rPr>
              <w:t>☐</w:t>
            </w:r>
          </w:p>
        </w:tc>
      </w:tr>
      <w:tr w:rsidR="00FC1BE4" w:rsidRPr="005C7232" w:rsidTr="00E93EAA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lang w:val="lt-LT" w:eastAsia="lt-LT"/>
              </w:rPr>
              <w:t>5.2. Užduotys iš esmės 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lang w:val="lt-LT" w:eastAsia="lt-LT"/>
              </w:rPr>
              <w:t xml:space="preserve">Gerai </w:t>
            </w:r>
            <w:r w:rsidRPr="005C7232">
              <w:rPr>
                <w:rFonts w:ascii="Arial Unicode MS" w:eastAsia="MS Gothic" w:hAnsi="Arial Unicode MS" w:cs="Arial Unicode MS"/>
                <w:lang w:val="lt-LT" w:eastAsia="lt-LT"/>
              </w:rPr>
              <w:t>☐</w:t>
            </w:r>
          </w:p>
        </w:tc>
      </w:tr>
      <w:tr w:rsidR="00FC1BE4" w:rsidRPr="005C7232" w:rsidTr="00E93EAA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lang w:val="lt-LT" w:eastAsia="lt-LT"/>
              </w:rPr>
              <w:t>5.3. Įvykdytos tik kai kurios užduotys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lang w:val="lt-LT" w:eastAsia="lt-LT"/>
              </w:rPr>
              <w:t xml:space="preserve">Patenkinamai </w:t>
            </w:r>
            <w:r w:rsidRPr="005C7232">
              <w:rPr>
                <w:rFonts w:ascii="Arial Unicode MS" w:eastAsia="MS Gothic" w:hAnsi="Arial Unicode MS" w:cs="Arial Unicode MS"/>
                <w:lang w:val="lt-LT" w:eastAsia="lt-LT"/>
              </w:rPr>
              <w:t>☐</w:t>
            </w:r>
          </w:p>
        </w:tc>
      </w:tr>
      <w:tr w:rsidR="00FC1BE4" w:rsidRPr="005C7232" w:rsidTr="00E93EAA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lang w:val="lt-LT" w:eastAsia="lt-LT"/>
              </w:rPr>
              <w:t>5.4. Užduotys neįvykdytos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5C7232" w:rsidRDefault="00FC1BE4" w:rsidP="00E93EAA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lang w:val="lt-LT" w:eastAsia="lt-LT"/>
              </w:rPr>
              <w:t xml:space="preserve">Nepatenkinamai </w:t>
            </w:r>
            <w:r w:rsidRPr="005C7232">
              <w:rPr>
                <w:rFonts w:ascii="Arial Unicode MS" w:eastAsia="MS Gothic" w:hAnsi="Arial Unicode MS" w:cs="Arial Unicode MS"/>
                <w:lang w:val="lt-LT" w:eastAsia="lt-LT"/>
              </w:rPr>
              <w:t>☐</w:t>
            </w:r>
          </w:p>
        </w:tc>
      </w:tr>
    </w:tbl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380F44" w:rsidRPr="005C7232" w:rsidRDefault="00380F4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6.</w:t>
      </w: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FC1BE4" w:rsidRPr="00544282" w:rsidTr="00E93EAA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4" w:rsidRPr="00577346" w:rsidRDefault="00FC1BE4" w:rsidP="0057734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773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6.1. </w:t>
            </w:r>
            <w:r w:rsidR="00577346" w:rsidRPr="00577346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/>
              </w:rPr>
              <w:t>Vadovavimo ugdymui ir mokymuisi.</w:t>
            </w:r>
          </w:p>
        </w:tc>
      </w:tr>
      <w:tr w:rsidR="00FC1BE4" w:rsidRPr="005C7232" w:rsidTr="00E93EAA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4" w:rsidRPr="00577346" w:rsidRDefault="00FC1BE4" w:rsidP="00E9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773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6.2.</w:t>
            </w:r>
            <w:r w:rsidRPr="005773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Turto lėšų administravimo ir valdymo klausimais.</w:t>
            </w:r>
          </w:p>
        </w:tc>
      </w:tr>
    </w:tbl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</w:pPr>
    </w:p>
    <w:p w:rsidR="00380F44" w:rsidRPr="005C7232" w:rsidRDefault="00380F4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</w:pPr>
    </w:p>
    <w:p w:rsidR="00FC1BE4" w:rsidRPr="005C7232" w:rsidRDefault="00FC1BE4" w:rsidP="00FC1BE4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D2429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_Direktorė_________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          _</w:t>
      </w:r>
      <w:r w:rsidRPr="005C7232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 xml:space="preserve">Regina </w:t>
      </w:r>
      <w:proofErr w:type="spellStart"/>
      <w:r w:rsidRPr="005C7232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Kutyš</w:t>
      </w:r>
      <w:proofErr w:type="spellEnd"/>
      <w:r w:rsidRPr="005C7232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 xml:space="preserve"> 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_</w:t>
      </w:r>
      <w:r w:rsidRPr="00AA689A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2019-01-20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</w:t>
      </w:r>
    </w:p>
    <w:p w:rsidR="00FC1BE4" w:rsidRPr="005C7232" w:rsidRDefault="00FC1BE4" w:rsidP="00FC1BE4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(švietimo įstaigos vadovo pareigos)     </w:t>
      </w:r>
      <w: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  </w:t>
      </w:r>
      <w:r w:rsidRPr="005C7232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       (parašas)               (vardas ir pavardė)                (data)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IV SKYRIUS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VERTINIMO PAGRINDIMAS IR SIŪLYMAI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7. Įvertinimas, jo pagrindimas ir siūlymai: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5C723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ab/>
      </w:r>
    </w:p>
    <w:p w:rsidR="00FC1BE4" w:rsidRPr="005C7232" w:rsidRDefault="00FC1BE4" w:rsidP="00FC1BE4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ab/>
      </w:r>
    </w:p>
    <w:p w:rsidR="00FC1BE4" w:rsidRDefault="00FC1BE4" w:rsidP="00FC1BE4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Mokyklos tarybos pirmininkė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__________        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Makevič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</w:t>
      </w:r>
    </w:p>
    <w:p w:rsidR="00FC1BE4" w:rsidRPr="005C7232" w:rsidRDefault="00FC1BE4" w:rsidP="00FC1BE4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tabs>
          <w:tab w:val="left" w:pos="5529"/>
          <w:tab w:val="left" w:pos="836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8. Įvertinimas, jo pagrindimas ir siūlymai: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5C723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ab/>
      </w:r>
    </w:p>
    <w:p w:rsidR="00FC1BE4" w:rsidRPr="005C7232" w:rsidRDefault="00FC1BE4" w:rsidP="00FC1BE4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ab/>
      </w:r>
    </w:p>
    <w:p w:rsidR="00FC1BE4" w:rsidRDefault="00FC1BE4" w:rsidP="00FC1BE4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______________________                 __________            _________________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</w:p>
    <w:p w:rsidR="00FC1BE4" w:rsidRPr="005C7232" w:rsidRDefault="00FC1BE4" w:rsidP="00FC1BE4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</w:t>
      </w:r>
      <w:r w:rsidRPr="005C7232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švietimo įstaigos savininko teises ir </w:t>
      </w:r>
      <w:r w:rsidRPr="005C7232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                   (parašas)                        (vardas ir pavardė)                    (data)</w:t>
      </w:r>
    </w:p>
    <w:p w:rsidR="00FC1BE4" w:rsidRPr="005C7232" w:rsidRDefault="00FC1BE4" w:rsidP="00FC1BE4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5C7232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pareigas įgyvendinančios institucijos </w:t>
      </w:r>
    </w:p>
    <w:p w:rsidR="00FC1BE4" w:rsidRPr="005C7232" w:rsidRDefault="00FC1BE4" w:rsidP="00FC1BE4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5C7232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>(dalininkų susirinkimo) įgalioto asmens</w:t>
      </w:r>
    </w:p>
    <w:p w:rsidR="00FC1BE4" w:rsidRPr="005C7232" w:rsidRDefault="00FC1BE4" w:rsidP="00FC1BE4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pareigos)</w:t>
      </w:r>
    </w:p>
    <w:p w:rsidR="00FC1BE4" w:rsidRPr="005C7232" w:rsidRDefault="00FC1BE4" w:rsidP="00FC1BE4">
      <w:pPr>
        <w:tabs>
          <w:tab w:val="left" w:pos="6237"/>
          <w:tab w:val="right" w:pos="830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FC1BE4" w:rsidRPr="005C7232" w:rsidRDefault="00FC1BE4" w:rsidP="00FC1BE4">
      <w:pPr>
        <w:tabs>
          <w:tab w:val="left" w:pos="6237"/>
          <w:tab w:val="right" w:pos="830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5C723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Galutinis metų veiklos ataskaitos įvertinimas ______________________.</w:t>
      </w:r>
    </w:p>
    <w:p w:rsidR="00FC1BE4" w:rsidRDefault="00FC1BE4" w:rsidP="00FC1BE4">
      <w:pPr>
        <w:rPr>
          <w:lang w:val="lt-LT"/>
        </w:rPr>
      </w:pPr>
    </w:p>
    <w:p w:rsidR="00380F44" w:rsidRDefault="00380F44" w:rsidP="00FC1BE4">
      <w:pPr>
        <w:rPr>
          <w:lang w:val="lt-LT"/>
        </w:rPr>
      </w:pPr>
    </w:p>
    <w:p w:rsidR="00380F44" w:rsidRDefault="00380F44" w:rsidP="00FC1BE4">
      <w:pPr>
        <w:rPr>
          <w:lang w:val="lt-LT"/>
        </w:rPr>
      </w:pPr>
    </w:p>
    <w:p w:rsidR="00380F44" w:rsidRDefault="00380F44" w:rsidP="00FC1BE4">
      <w:pPr>
        <w:rPr>
          <w:lang w:val="lt-LT"/>
        </w:rPr>
      </w:pPr>
    </w:p>
    <w:p w:rsidR="00380F44" w:rsidRDefault="00380F44" w:rsidP="00FC1BE4">
      <w:pPr>
        <w:rPr>
          <w:lang w:val="lt-LT"/>
        </w:rPr>
      </w:pPr>
    </w:p>
    <w:p w:rsidR="00380F44" w:rsidRDefault="00380F44" w:rsidP="00FC1BE4">
      <w:pPr>
        <w:rPr>
          <w:lang w:val="lt-LT"/>
        </w:rPr>
      </w:pPr>
    </w:p>
    <w:p w:rsidR="00380F44" w:rsidRDefault="00380F44" w:rsidP="00FC1BE4">
      <w:pPr>
        <w:rPr>
          <w:lang w:val="lt-LT"/>
        </w:rPr>
      </w:pPr>
    </w:p>
    <w:p w:rsidR="00FC1BE4" w:rsidRPr="00AC2787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AC278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IV SKYRIUS</w:t>
      </w:r>
    </w:p>
    <w:p w:rsidR="00FC1BE4" w:rsidRPr="00AC2787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20</w:t>
      </w:r>
      <w:r w:rsidR="004959BC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20</w:t>
      </w:r>
      <w:r w:rsidRPr="00AC278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METŲ VEIKLOS UŽDUOTYS, REZULTATAI IR RODIKLIAI</w:t>
      </w:r>
    </w:p>
    <w:p w:rsidR="00FC1BE4" w:rsidRPr="00AC2787" w:rsidRDefault="00FC1BE4" w:rsidP="00FC1BE4">
      <w:pPr>
        <w:tabs>
          <w:tab w:val="left" w:pos="6237"/>
          <w:tab w:val="right" w:pos="830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FC1BE4" w:rsidRPr="00AC2787" w:rsidRDefault="00FC1BE4" w:rsidP="00FC1BE4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AC278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9.</w:t>
      </w:r>
      <w:r w:rsidRPr="00AC278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Kitų metų užduotys</w:t>
      </w:r>
    </w:p>
    <w:p w:rsidR="00FC1BE4" w:rsidRPr="00AC2787" w:rsidRDefault="00FC1BE4" w:rsidP="00FC1BE4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AC278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289"/>
      </w:tblGrid>
      <w:tr w:rsidR="00FC1BE4" w:rsidRPr="002B20BE" w:rsidTr="00D437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467999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467999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4" w:rsidRPr="00467999" w:rsidRDefault="00FC1BE4" w:rsidP="00E93EAA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914E34" w:rsidRPr="00544282" w:rsidTr="00914E3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Pr="00467999" w:rsidRDefault="00914E34" w:rsidP="00914E34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9.1. Užtikrinti efektyvų mokyklos veiklos valdymą.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Default="00914E34" w:rsidP="0062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9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veiklą reglamentuojantys dokumentai atitinka teisės aktų reikalavimus.</w:t>
            </w:r>
          </w:p>
          <w:p w:rsidR="00914E34" w:rsidRPr="004959BC" w:rsidRDefault="00914E34" w:rsidP="0062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Default="00914E34" w:rsidP="0062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Atnaujinti:</w:t>
            </w:r>
          </w:p>
          <w:p w:rsidR="00914E34" w:rsidRDefault="00914E34" w:rsidP="0062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- Mokyklos darbuotojų darbo apmokėjimo sistemą,</w:t>
            </w:r>
          </w:p>
          <w:p w:rsidR="00914E34" w:rsidRDefault="00914E34" w:rsidP="0062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 Išvykų, turistinių žygių ir ekskursijų organizavimo tvarkos aprašą, </w:t>
            </w:r>
          </w:p>
          <w:p w:rsidR="00914E34" w:rsidRDefault="00914E34" w:rsidP="0062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Mokinių elgesio taisykles.</w:t>
            </w:r>
          </w:p>
          <w:p w:rsidR="00914E34" w:rsidRDefault="00914E34" w:rsidP="006224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914E34" w:rsidRPr="002B20BE" w:rsidTr="00D437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Pr="00577346" w:rsidRDefault="00914E34" w:rsidP="00FF6576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773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9.</w:t>
            </w:r>
            <w:r w:rsid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Pr="005773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Sudaryti sąlygas mokinių ugdymo kokybės gerinimui.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Pr="00577346" w:rsidRDefault="00914E34" w:rsidP="00412E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Užtikrinama mokymosi pagalba įvairių gebėjimų mokiniam.</w:t>
            </w:r>
          </w:p>
          <w:p w:rsidR="00914E34" w:rsidRPr="00577346" w:rsidRDefault="00914E34" w:rsidP="00412E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Vykdoma individualios mokinių pažangos </w:t>
            </w:r>
            <w:proofErr w:type="spellStart"/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stebėsena</w:t>
            </w:r>
            <w:proofErr w:type="spellEnd"/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914E34" w:rsidRPr="00577346" w:rsidRDefault="00914E34" w:rsidP="00412E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914E34" w:rsidRPr="00577346" w:rsidRDefault="00914E34" w:rsidP="00412E3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Pr="00577346" w:rsidRDefault="00914E34" w:rsidP="00E93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77346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Veikia „Namų darbų klubas“, sudarytas mokytojų darbo klube grafikas.</w:t>
            </w:r>
          </w:p>
          <w:p w:rsidR="00914E34" w:rsidRPr="00D437F9" w:rsidRDefault="00914E34" w:rsidP="00D437F9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Klasių auklėtojai aptarė su kiekvienu mokinių individualiai jo pažangą.</w:t>
            </w:r>
          </w:p>
          <w:p w:rsidR="00914E34" w:rsidRPr="00577346" w:rsidRDefault="00914E34" w:rsidP="00D437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773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Mokytojų tarybos posėdžių metu numatytos ir aptartos priemonės ir rekomendacijos mokinių individualiai pažangai gerinti.</w:t>
            </w:r>
          </w:p>
          <w:p w:rsidR="00914E34" w:rsidRPr="00577346" w:rsidRDefault="00914E34" w:rsidP="00E93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77346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Parengta mokinių 1-ojo ir 2-ojo trimestro mokymosi pasiekimų  analizė ir nustatytos priemonės mokinių pasiekimų gerinimui.</w:t>
            </w:r>
          </w:p>
          <w:p w:rsidR="00914E34" w:rsidRPr="00577346" w:rsidRDefault="00914E34" w:rsidP="00E93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914E34" w:rsidRPr="002B20BE" w:rsidTr="00D437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34" w:rsidRPr="00FF6576" w:rsidRDefault="00914E3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9.3. Tęsti mokinių pažintinės veiklos, stiprinančios</w:t>
            </w:r>
          </w:p>
          <w:p w:rsidR="00914E34" w:rsidRPr="00FF6576" w:rsidRDefault="00914E3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pilietiškas, etnines ir dvasines</w:t>
            </w:r>
          </w:p>
          <w:p w:rsidR="00914E34" w:rsidRPr="00FF6576" w:rsidRDefault="00914E3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vertybes organizavimą.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Pr="00FF6576" w:rsidRDefault="00914E34" w:rsidP="00412E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Mokiniai aktyviai dalyvauja rajono bei mokyklos organizuojamuose renginiuose, konkursuose bei olimpiadose.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Pr="00FF6576" w:rsidRDefault="00914E34" w:rsidP="00E93EA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Mokyklos bendruomenė  organizavo bent </w:t>
            </w:r>
            <w:r w:rsidR="00FF6576"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0 pažintinių išvykų. Visi 5-10 klasės mokiniai dalyvavo  ne mažiau kaip dviejuose  veiklose ar renginiuose stiprinančiuose pilietiškas, etnines ir dvasines vertybes. </w:t>
            </w:r>
          </w:p>
          <w:p w:rsidR="00914E34" w:rsidRPr="00FF6576" w:rsidRDefault="00914E34" w:rsidP="00577346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914E34" w:rsidRPr="002B20BE" w:rsidTr="005773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Pr="00467999" w:rsidRDefault="00914E34" w:rsidP="00FF6576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9.</w:t>
            </w:r>
            <w:r w:rsid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4679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Vykdyti ikimokyklinio ir priešmokyklinio ugdymo programas pagal bendruosius sveikatos saugos reikalavimus.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Pr="0084324C" w:rsidRDefault="00914E34" w:rsidP="008445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Saugi</w:t>
            </w:r>
            <w:r w:rsidRPr="00843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aplinka, atitinkanti higienos normų reikalavimams</w:t>
            </w:r>
            <w:r w:rsidRPr="00843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34" w:rsidRDefault="00914E34" w:rsidP="008445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Pašalinti trukumus ir </w:t>
            </w:r>
          </w:p>
          <w:p w:rsidR="00914E34" w:rsidRPr="00467999" w:rsidRDefault="00914E34" w:rsidP="008445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gauti leidimą-higienos pasą.</w:t>
            </w:r>
            <w:r w:rsidRPr="004679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</w:tbl>
    <w:p w:rsidR="00FC1BE4" w:rsidRPr="00467999" w:rsidRDefault="00FC1BE4" w:rsidP="00FC1BE4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FC1BE4" w:rsidRPr="00467999" w:rsidRDefault="00FC1BE4" w:rsidP="00FC1BE4">
      <w:pPr>
        <w:tabs>
          <w:tab w:val="left" w:pos="42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467999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10.</w:t>
      </w:r>
      <w:r w:rsidRPr="00467999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Rizika, kuriai esant nustatytos užduotys gali būti neįvykdytos</w:t>
      </w:r>
      <w:r w:rsidRPr="0046799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467999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(aplinkybės, kurios gali turėti neigiamos įtakos įvykdyti šias užduotis)</w:t>
      </w:r>
    </w:p>
    <w:p w:rsidR="00FC1BE4" w:rsidRPr="00467999" w:rsidRDefault="00FC1BE4" w:rsidP="00FC1BE4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46799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C1BE4" w:rsidRPr="00467999" w:rsidTr="00E93EA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4" w:rsidRPr="00467999" w:rsidRDefault="00FC1BE4" w:rsidP="00FF657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10.1.</w:t>
            </w:r>
            <w:r w:rsid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Lėšų trukumas </w:t>
            </w:r>
          </w:p>
        </w:tc>
      </w:tr>
      <w:tr w:rsidR="00FC1BE4" w:rsidRPr="00AC2787" w:rsidTr="00E93EA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4" w:rsidRPr="00AC2787" w:rsidRDefault="00FC1BE4" w:rsidP="00E93EA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C278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10.2.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</w:t>
            </w:r>
          </w:p>
        </w:tc>
      </w:tr>
    </w:tbl>
    <w:p w:rsidR="00FC1BE4" w:rsidRDefault="00FC1BE4" w:rsidP="00FC1BE4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AC2787" w:rsidRDefault="00FC1BE4" w:rsidP="00FC1BE4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AC278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                 __________           _________________         __________</w:t>
      </w:r>
    </w:p>
    <w:p w:rsidR="00FC1BE4" w:rsidRPr="00AC2787" w:rsidRDefault="00FC1BE4" w:rsidP="00FC1BE4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AC2787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</w:t>
      </w:r>
      <w:r w:rsidRPr="00AC2787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švietimo įstaigos savininko teises ir </w:t>
      </w:r>
      <w:r w:rsidRPr="00AC2787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                   (parašas)                            (vardas ir pavardė)                    (data)</w:t>
      </w:r>
    </w:p>
    <w:p w:rsidR="00FC1BE4" w:rsidRPr="00AC2787" w:rsidRDefault="00FC1BE4" w:rsidP="00FC1BE4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AC2787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pareigas įgyvendinančios institucijos </w:t>
      </w:r>
    </w:p>
    <w:p w:rsidR="00FC1BE4" w:rsidRPr="00AC2787" w:rsidRDefault="00FC1BE4" w:rsidP="00FC1BE4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AC2787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>(dalininkų susirinkimo) įgalioto asmens</w:t>
      </w:r>
    </w:p>
    <w:p w:rsidR="00FC1BE4" w:rsidRPr="00AC2787" w:rsidRDefault="00FC1BE4" w:rsidP="00FC1BE4">
      <w:pPr>
        <w:tabs>
          <w:tab w:val="left" w:pos="1276"/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AC2787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pareigos)</w:t>
      </w:r>
    </w:p>
    <w:p w:rsidR="00FC1BE4" w:rsidRDefault="00FC1BE4" w:rsidP="00FC1BE4">
      <w:pPr>
        <w:tabs>
          <w:tab w:val="left" w:pos="1276"/>
          <w:tab w:val="left" w:pos="5954"/>
          <w:tab w:val="left" w:pos="836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AC2787" w:rsidRDefault="00FC1BE4" w:rsidP="00FC1BE4">
      <w:pPr>
        <w:tabs>
          <w:tab w:val="left" w:pos="1276"/>
          <w:tab w:val="left" w:pos="5954"/>
          <w:tab w:val="left" w:pos="836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AC2787" w:rsidRDefault="00FC1BE4" w:rsidP="00FC1BE4">
      <w:pPr>
        <w:tabs>
          <w:tab w:val="left" w:pos="1276"/>
          <w:tab w:val="left" w:pos="5954"/>
          <w:tab w:val="left" w:pos="836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AC278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Susipažinau.</w:t>
      </w:r>
    </w:p>
    <w:p w:rsidR="00FC1BE4" w:rsidRPr="00AC2787" w:rsidRDefault="00FC1BE4" w:rsidP="00FC1BE4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AC278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</w:t>
      </w:r>
      <w:r w:rsidRPr="009A4578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Direktorė_</w:t>
      </w:r>
      <w:r w:rsidRPr="00AC278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_______         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</w:t>
      </w:r>
      <w:r w:rsidRPr="00AC278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__________         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</w:t>
      </w:r>
      <w:r w:rsidRPr="009A4578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 xml:space="preserve">Regina </w:t>
      </w:r>
      <w:proofErr w:type="spellStart"/>
      <w:r w:rsidRPr="009A4578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Kutyš</w:t>
      </w:r>
      <w:proofErr w:type="spellEnd"/>
      <w:r w:rsidRPr="00AC278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</w:t>
      </w:r>
    </w:p>
    <w:p w:rsidR="00FC1BE4" w:rsidRPr="00AC2787" w:rsidRDefault="00FC1BE4" w:rsidP="00FC1BE4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AC2787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(švietimo įstaigos vadovo pareigos)                  (parašas)                               (vardas ir pavardė)                      (data)</w:t>
      </w:r>
    </w:p>
    <w:p w:rsidR="0074345A" w:rsidRPr="00FC1BE4" w:rsidRDefault="0074345A">
      <w:pPr>
        <w:rPr>
          <w:lang w:val="lt-LT"/>
        </w:rPr>
      </w:pPr>
    </w:p>
    <w:sectPr w:rsidR="0074345A" w:rsidRPr="00FC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1010"/>
    <w:multiLevelType w:val="multilevel"/>
    <w:tmpl w:val="3F307C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E4"/>
    <w:rsid w:val="000025B7"/>
    <w:rsid w:val="00024D2E"/>
    <w:rsid w:val="000920FF"/>
    <w:rsid w:val="000D211E"/>
    <w:rsid w:val="00114826"/>
    <w:rsid w:val="00183380"/>
    <w:rsid w:val="001A5E07"/>
    <w:rsid w:val="001C4A59"/>
    <w:rsid w:val="001D2504"/>
    <w:rsid w:val="001F2D30"/>
    <w:rsid w:val="002171A9"/>
    <w:rsid w:val="00227410"/>
    <w:rsid w:val="00232B72"/>
    <w:rsid w:val="002549D1"/>
    <w:rsid w:val="002B20BE"/>
    <w:rsid w:val="002B5469"/>
    <w:rsid w:val="002E54A8"/>
    <w:rsid w:val="003128FE"/>
    <w:rsid w:val="00313B4B"/>
    <w:rsid w:val="003607F7"/>
    <w:rsid w:val="00380F44"/>
    <w:rsid w:val="00412E3C"/>
    <w:rsid w:val="00422565"/>
    <w:rsid w:val="004959BC"/>
    <w:rsid w:val="004A7D6D"/>
    <w:rsid w:val="00544282"/>
    <w:rsid w:val="00562E78"/>
    <w:rsid w:val="00577346"/>
    <w:rsid w:val="005958E5"/>
    <w:rsid w:val="005B54C7"/>
    <w:rsid w:val="005E0D20"/>
    <w:rsid w:val="00655FAC"/>
    <w:rsid w:val="00660235"/>
    <w:rsid w:val="00680153"/>
    <w:rsid w:val="00681545"/>
    <w:rsid w:val="006A3AE0"/>
    <w:rsid w:val="006A4C5E"/>
    <w:rsid w:val="006C7C40"/>
    <w:rsid w:val="007073A2"/>
    <w:rsid w:val="00714991"/>
    <w:rsid w:val="0074237C"/>
    <w:rsid w:val="00742892"/>
    <w:rsid w:val="0074345A"/>
    <w:rsid w:val="007B0052"/>
    <w:rsid w:val="007C26BA"/>
    <w:rsid w:val="007E1F04"/>
    <w:rsid w:val="00812203"/>
    <w:rsid w:val="00861458"/>
    <w:rsid w:val="00867920"/>
    <w:rsid w:val="00893AF7"/>
    <w:rsid w:val="00914E34"/>
    <w:rsid w:val="0092798A"/>
    <w:rsid w:val="009C46A7"/>
    <w:rsid w:val="00AD4E35"/>
    <w:rsid w:val="00B72032"/>
    <w:rsid w:val="00BB0F76"/>
    <w:rsid w:val="00BE307F"/>
    <w:rsid w:val="00C5157A"/>
    <w:rsid w:val="00C64C95"/>
    <w:rsid w:val="00C907CF"/>
    <w:rsid w:val="00D05862"/>
    <w:rsid w:val="00D437F9"/>
    <w:rsid w:val="00DA5653"/>
    <w:rsid w:val="00DF574D"/>
    <w:rsid w:val="00E00B12"/>
    <w:rsid w:val="00E04382"/>
    <w:rsid w:val="00E45656"/>
    <w:rsid w:val="00E90807"/>
    <w:rsid w:val="00EC7D48"/>
    <w:rsid w:val="00FC1BE4"/>
    <w:rsid w:val="00FC62A6"/>
    <w:rsid w:val="00FD295E"/>
    <w:rsid w:val="00FD2C89"/>
    <w:rsid w:val="00FD37D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28</cp:revision>
  <dcterms:created xsi:type="dcterms:W3CDTF">2019-12-31T08:25:00Z</dcterms:created>
  <dcterms:modified xsi:type="dcterms:W3CDTF">2020-02-06T07:17:00Z</dcterms:modified>
</cp:coreProperties>
</file>