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CEC" w:rsidRPr="00323928" w:rsidRDefault="005D1CEC" w:rsidP="005D1CEC">
      <w:pPr>
        <w:jc w:val="center"/>
        <w:rPr>
          <w:b/>
        </w:rPr>
      </w:pPr>
      <w:r w:rsidRPr="00323928">
        <w:rPr>
          <w:b/>
        </w:rPr>
        <w:t>VILNIAUS R. EITMINIŠKIŲ PAGRINDINĖ MOKYKLA</w:t>
      </w:r>
    </w:p>
    <w:p w:rsidR="005D1CEC" w:rsidRPr="00323928" w:rsidRDefault="005D1CEC" w:rsidP="005D1CEC"/>
    <w:p w:rsidR="005D1CEC" w:rsidRDefault="005D1CEC" w:rsidP="005D1CEC">
      <w:pPr>
        <w:jc w:val="center"/>
        <w:rPr>
          <w:b/>
        </w:rPr>
      </w:pPr>
      <w:r w:rsidRPr="00323928">
        <w:rPr>
          <w:b/>
        </w:rPr>
        <w:t xml:space="preserve">METODINĖS TARYBOS VEIKLOS </w:t>
      </w:r>
      <w:r w:rsidR="008F73B5" w:rsidRPr="00323928">
        <w:rPr>
          <w:b/>
        </w:rPr>
        <w:t>PLANAS</w:t>
      </w:r>
      <w:r w:rsidRPr="00323928">
        <w:rPr>
          <w:b/>
        </w:rPr>
        <w:t xml:space="preserve"> 20</w:t>
      </w:r>
      <w:r w:rsidR="005A45A9" w:rsidRPr="00323928">
        <w:rPr>
          <w:b/>
        </w:rPr>
        <w:t>2</w:t>
      </w:r>
      <w:r w:rsidR="00A403DD" w:rsidRPr="00323928">
        <w:rPr>
          <w:b/>
        </w:rPr>
        <w:t>6</w:t>
      </w:r>
      <w:r w:rsidRPr="00323928">
        <w:rPr>
          <w:b/>
        </w:rPr>
        <w:t xml:space="preserve"> M.</w:t>
      </w:r>
    </w:p>
    <w:p w:rsidR="00CD64BB" w:rsidRPr="00323928" w:rsidRDefault="00CD64BB" w:rsidP="005D1CEC">
      <w:pPr>
        <w:jc w:val="center"/>
        <w:rPr>
          <w:b/>
        </w:rPr>
      </w:pPr>
    </w:p>
    <w:p w:rsidR="00CD64BB" w:rsidRPr="000A2A0B" w:rsidRDefault="00A94463" w:rsidP="00CD64B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0A2A0B">
        <w:rPr>
          <w:rStyle w:val="a4"/>
          <w:lang w:val="en-US"/>
        </w:rPr>
        <w:t>Tikslas</w:t>
      </w:r>
      <w:proofErr w:type="spellEnd"/>
      <w:r w:rsidR="00323928" w:rsidRPr="000A2A0B">
        <w:rPr>
          <w:rStyle w:val="a4"/>
          <w:lang w:val="en-US"/>
        </w:rPr>
        <w:t xml:space="preserve"> 1</w:t>
      </w:r>
      <w:r w:rsidRPr="000A2A0B">
        <w:rPr>
          <w:rStyle w:val="a4"/>
          <w:lang w:val="en-US"/>
        </w:rPr>
        <w:t xml:space="preserve">: </w:t>
      </w:r>
      <w:proofErr w:type="spellStart"/>
      <w:r w:rsidRPr="000A2A0B">
        <w:rPr>
          <w:rStyle w:val="a4"/>
          <w:lang w:val="en-US"/>
        </w:rPr>
        <w:t>Telkiant</w:t>
      </w:r>
      <w:proofErr w:type="spellEnd"/>
      <w:r w:rsidRPr="000A2A0B">
        <w:rPr>
          <w:rStyle w:val="a4"/>
          <w:lang w:val="en-US"/>
        </w:rPr>
        <w:t xml:space="preserve"> </w:t>
      </w:r>
      <w:proofErr w:type="spellStart"/>
      <w:r w:rsidRPr="000A2A0B">
        <w:rPr>
          <w:rStyle w:val="a4"/>
          <w:lang w:val="en-US"/>
        </w:rPr>
        <w:t>mokyklos</w:t>
      </w:r>
      <w:proofErr w:type="spellEnd"/>
      <w:r w:rsidRPr="000A2A0B">
        <w:rPr>
          <w:rStyle w:val="a4"/>
          <w:lang w:val="en-US"/>
        </w:rPr>
        <w:t xml:space="preserve"> </w:t>
      </w:r>
      <w:proofErr w:type="spellStart"/>
      <w:r w:rsidRPr="000A2A0B">
        <w:rPr>
          <w:rStyle w:val="a4"/>
          <w:lang w:val="en-US"/>
        </w:rPr>
        <w:t>bendruomenę</w:t>
      </w:r>
      <w:proofErr w:type="spellEnd"/>
      <w:r w:rsidRPr="000A2A0B">
        <w:rPr>
          <w:rStyle w:val="a4"/>
          <w:lang w:val="en-US"/>
        </w:rPr>
        <w:t xml:space="preserve">, </w:t>
      </w:r>
      <w:proofErr w:type="spellStart"/>
      <w:r w:rsidRPr="000A2A0B">
        <w:rPr>
          <w:rStyle w:val="a4"/>
          <w:lang w:val="en-US"/>
        </w:rPr>
        <w:t>gerinti</w:t>
      </w:r>
      <w:proofErr w:type="spellEnd"/>
      <w:r w:rsidRPr="000A2A0B">
        <w:rPr>
          <w:rStyle w:val="a4"/>
          <w:lang w:val="en-US"/>
        </w:rPr>
        <w:t xml:space="preserve"> </w:t>
      </w:r>
      <w:proofErr w:type="spellStart"/>
      <w:r w:rsidRPr="000A2A0B">
        <w:rPr>
          <w:rStyle w:val="a4"/>
          <w:lang w:val="en-US"/>
        </w:rPr>
        <w:t>ugdymo</w:t>
      </w:r>
      <w:proofErr w:type="spellEnd"/>
      <w:r w:rsidRPr="000A2A0B">
        <w:rPr>
          <w:rStyle w:val="a4"/>
          <w:lang w:val="en-US"/>
        </w:rPr>
        <w:t>(</w:t>
      </w:r>
      <w:proofErr w:type="spellStart"/>
      <w:r w:rsidRPr="000A2A0B">
        <w:rPr>
          <w:rStyle w:val="a4"/>
          <w:lang w:val="en-US"/>
        </w:rPr>
        <w:t>si</w:t>
      </w:r>
      <w:proofErr w:type="spellEnd"/>
      <w:r w:rsidRPr="000A2A0B">
        <w:rPr>
          <w:rStyle w:val="a4"/>
          <w:lang w:val="en-US"/>
        </w:rPr>
        <w:t xml:space="preserve">) </w:t>
      </w:r>
      <w:proofErr w:type="spellStart"/>
      <w:r w:rsidRPr="000A2A0B">
        <w:rPr>
          <w:rStyle w:val="a4"/>
          <w:lang w:val="en-US"/>
        </w:rPr>
        <w:t>kokybę</w:t>
      </w:r>
      <w:proofErr w:type="spellEnd"/>
      <w:r w:rsidR="00CD64BB" w:rsidRPr="000A2A0B">
        <w:rPr>
          <w:rStyle w:val="a4"/>
          <w:lang w:val="en-US"/>
        </w:rPr>
        <w:t>.</w:t>
      </w:r>
    </w:p>
    <w:p w:rsidR="00A94463" w:rsidRPr="000A2A0B" w:rsidRDefault="00A94463" w:rsidP="00CD64BB">
      <w:pPr>
        <w:pStyle w:val="a3"/>
        <w:spacing w:before="0" w:beforeAutospacing="0" w:after="0" w:afterAutospacing="0" w:line="276" w:lineRule="auto"/>
        <w:jc w:val="both"/>
        <w:rPr>
          <w:lang w:val="en-US"/>
        </w:rPr>
      </w:pPr>
      <w:proofErr w:type="spellStart"/>
      <w:r w:rsidRPr="000A2A0B">
        <w:rPr>
          <w:rStyle w:val="a4"/>
        </w:rPr>
        <w:t>Uždaviniai</w:t>
      </w:r>
      <w:proofErr w:type="spellEnd"/>
      <w:r w:rsidRPr="000A2A0B">
        <w:rPr>
          <w:rStyle w:val="a4"/>
        </w:rPr>
        <w:t>:</w:t>
      </w:r>
    </w:p>
    <w:p w:rsidR="000A2A0B" w:rsidRPr="000A2A0B" w:rsidRDefault="000A2A0B" w:rsidP="00CD64BB">
      <w:pPr>
        <w:numPr>
          <w:ilvl w:val="1"/>
          <w:numId w:val="7"/>
        </w:numPr>
        <w:spacing w:before="100" w:beforeAutospacing="1" w:after="100" w:afterAutospacing="1" w:line="276" w:lineRule="auto"/>
        <w:jc w:val="both"/>
      </w:pPr>
      <w:r w:rsidRPr="000A2A0B">
        <w:rPr>
          <w:rFonts w:eastAsia="Calibri"/>
        </w:rPr>
        <w:t>Sudaryti sąlygas nuolatiniam mokytojų bendrųjų kompetencijų augimui, siekiant ugdymo kokybės.</w:t>
      </w:r>
    </w:p>
    <w:p w:rsidR="000A2A0B" w:rsidRPr="000A2A0B" w:rsidRDefault="000A2A0B" w:rsidP="00CD64BB">
      <w:pPr>
        <w:numPr>
          <w:ilvl w:val="1"/>
          <w:numId w:val="7"/>
        </w:numPr>
        <w:spacing w:before="100" w:beforeAutospacing="1" w:after="100" w:afterAutospacing="1" w:line="276" w:lineRule="auto"/>
        <w:jc w:val="both"/>
      </w:pPr>
      <w:r w:rsidRPr="000A2A0B">
        <w:t xml:space="preserve">Užtikrinti vienodas, mokinio poreikius atitinkančius ugdymosi sąlygas, plėtojant </w:t>
      </w:r>
      <w:proofErr w:type="spellStart"/>
      <w:r w:rsidRPr="000A2A0B">
        <w:t>įtraukųjį</w:t>
      </w:r>
      <w:proofErr w:type="spellEnd"/>
      <w:r w:rsidRPr="000A2A0B">
        <w:t xml:space="preserve"> ugdymą.</w:t>
      </w:r>
    </w:p>
    <w:p w:rsidR="000A2A0B" w:rsidRPr="000A2A0B" w:rsidRDefault="000A2A0B" w:rsidP="00CD64BB">
      <w:pPr>
        <w:numPr>
          <w:ilvl w:val="1"/>
          <w:numId w:val="7"/>
        </w:numPr>
        <w:spacing w:before="100" w:beforeAutospacing="1" w:after="100" w:afterAutospacing="1" w:line="276" w:lineRule="auto"/>
        <w:jc w:val="both"/>
      </w:pPr>
      <w:r w:rsidRPr="000A2A0B">
        <w:rPr>
          <w:rFonts w:eastAsia="Calibri"/>
        </w:rPr>
        <w:t>Aktualizuoti ir personalizuoti ugdymo turinį.</w:t>
      </w:r>
    </w:p>
    <w:p w:rsidR="00A94463" w:rsidRPr="000A2A0B" w:rsidRDefault="00A94463" w:rsidP="00CD64BB">
      <w:pPr>
        <w:pStyle w:val="a3"/>
        <w:spacing w:before="0" w:beforeAutospacing="0" w:after="0" w:afterAutospacing="0" w:line="276" w:lineRule="auto"/>
        <w:jc w:val="both"/>
        <w:rPr>
          <w:lang w:val="lt-LT"/>
        </w:rPr>
      </w:pPr>
      <w:r w:rsidRPr="000A2A0B">
        <w:rPr>
          <w:rStyle w:val="a4"/>
          <w:lang w:val="lt-LT"/>
        </w:rPr>
        <w:t>Tikslas 2: Stiprinti emocinį saugumą, socialinę bei pilietinę atsakomybę ir bendradarbiavimą tarp mokyklos bendruomenės narių</w:t>
      </w:r>
      <w:r w:rsidR="00CD64BB" w:rsidRPr="000A2A0B">
        <w:rPr>
          <w:rStyle w:val="a4"/>
          <w:lang w:val="lt-LT"/>
        </w:rPr>
        <w:t>.</w:t>
      </w:r>
    </w:p>
    <w:p w:rsidR="00A94463" w:rsidRPr="00323928" w:rsidRDefault="00A94463" w:rsidP="00CD64BB">
      <w:pPr>
        <w:pStyle w:val="a3"/>
        <w:spacing w:before="0" w:beforeAutospacing="0" w:after="0" w:afterAutospacing="0" w:line="276" w:lineRule="auto"/>
        <w:jc w:val="both"/>
      </w:pPr>
      <w:proofErr w:type="spellStart"/>
      <w:r w:rsidRPr="00323928">
        <w:rPr>
          <w:rStyle w:val="a4"/>
        </w:rPr>
        <w:t>Uždaviniai</w:t>
      </w:r>
      <w:proofErr w:type="spellEnd"/>
      <w:r w:rsidRPr="00323928">
        <w:rPr>
          <w:rStyle w:val="a4"/>
        </w:rPr>
        <w:t>:</w:t>
      </w:r>
    </w:p>
    <w:p w:rsidR="00A94463" w:rsidRPr="00323928" w:rsidRDefault="00A94463" w:rsidP="00CD64BB">
      <w:pPr>
        <w:numPr>
          <w:ilvl w:val="1"/>
          <w:numId w:val="8"/>
        </w:numPr>
        <w:spacing w:before="100" w:beforeAutospacing="1" w:after="100" w:afterAutospacing="1" w:line="276" w:lineRule="auto"/>
        <w:jc w:val="both"/>
      </w:pPr>
      <w:r w:rsidRPr="00323928">
        <w:t>Skatinti mokinių ir mokytojų bendradarbiavimą, dalyvavimą bendruose projektuose.</w:t>
      </w:r>
    </w:p>
    <w:p w:rsidR="00A94463" w:rsidRPr="00323928" w:rsidRDefault="00A94463" w:rsidP="00CD64BB">
      <w:pPr>
        <w:numPr>
          <w:ilvl w:val="1"/>
          <w:numId w:val="8"/>
        </w:numPr>
        <w:spacing w:before="100" w:beforeAutospacing="1" w:after="100" w:afterAutospacing="1" w:line="276" w:lineRule="auto"/>
        <w:jc w:val="both"/>
      </w:pPr>
      <w:r w:rsidRPr="00323928">
        <w:t>Kurti saugią ir palaikančią aplinką, kurioje mokiniai jaustųsi gerbiami ir vertinami.</w:t>
      </w:r>
    </w:p>
    <w:p w:rsidR="0091146B" w:rsidRPr="00323928" w:rsidRDefault="00A94463" w:rsidP="00CD64BB">
      <w:pPr>
        <w:numPr>
          <w:ilvl w:val="1"/>
          <w:numId w:val="8"/>
        </w:numPr>
        <w:spacing w:before="100" w:beforeAutospacing="1" w:after="100" w:afterAutospacing="1" w:line="276" w:lineRule="auto"/>
        <w:jc w:val="both"/>
      </w:pPr>
      <w:r w:rsidRPr="00323928">
        <w:t>Skatinti pilietinį aktyvumą ir atsakomybę per įvairias ugdymo programas ir iniciatyvas.</w:t>
      </w:r>
    </w:p>
    <w:p w:rsidR="005D1CEC" w:rsidRPr="00323928" w:rsidRDefault="005D1CEC" w:rsidP="00323928">
      <w:pPr>
        <w:spacing w:line="276" w:lineRule="auto"/>
        <w:jc w:val="both"/>
        <w:rPr>
          <w:bCs/>
          <w:color w:val="000000"/>
        </w:rPr>
      </w:pPr>
      <w:r w:rsidRPr="00323928">
        <w:rPr>
          <w:bCs/>
          <w:color w:val="000000"/>
        </w:rPr>
        <w:t>Mokyklos metodinės tarybos pirmininkė – Božena Liachovič</w:t>
      </w:r>
    </w:p>
    <w:p w:rsidR="00323928" w:rsidRDefault="005D1CEC" w:rsidP="00323928">
      <w:pPr>
        <w:spacing w:line="276" w:lineRule="auto"/>
        <w:jc w:val="both"/>
        <w:rPr>
          <w:bCs/>
        </w:rPr>
      </w:pPr>
      <w:r w:rsidRPr="00323928">
        <w:rPr>
          <w:bCs/>
          <w:color w:val="000000"/>
        </w:rPr>
        <w:t>Mok</w:t>
      </w:r>
      <w:r w:rsidR="00CE646D" w:rsidRPr="00323928">
        <w:rPr>
          <w:bCs/>
          <w:color w:val="000000"/>
        </w:rPr>
        <w:t>yklos metodinės tarybos nariai</w:t>
      </w:r>
      <w:r w:rsidRPr="00323928">
        <w:rPr>
          <w:bCs/>
          <w:color w:val="000000"/>
        </w:rPr>
        <w:t xml:space="preserve">: </w:t>
      </w:r>
      <w:r w:rsidR="0066673B" w:rsidRPr="00323928">
        <w:rPr>
          <w:bCs/>
        </w:rPr>
        <w:t>Inga Čeponienė</w:t>
      </w:r>
      <w:r w:rsidRPr="00323928">
        <w:rPr>
          <w:bCs/>
        </w:rPr>
        <w:t xml:space="preserve">, Leokadija Jankovska, </w:t>
      </w:r>
      <w:r w:rsidR="00E80F91" w:rsidRPr="00323928">
        <w:rPr>
          <w:bCs/>
        </w:rPr>
        <w:t>Vanda Giedris</w:t>
      </w:r>
      <w:r w:rsidR="00A94463" w:rsidRPr="00323928">
        <w:rPr>
          <w:bCs/>
        </w:rPr>
        <w:t>, Lena Šilingienė</w:t>
      </w:r>
      <w:r w:rsidRPr="00323928">
        <w:rPr>
          <w:bCs/>
        </w:rPr>
        <w:t>.</w:t>
      </w:r>
    </w:p>
    <w:p w:rsidR="00373F55" w:rsidRDefault="005D1CEC" w:rsidP="00323928">
      <w:pPr>
        <w:spacing w:line="276" w:lineRule="auto"/>
        <w:jc w:val="both"/>
        <w:rPr>
          <w:bCs/>
        </w:rPr>
      </w:pPr>
      <w:r w:rsidRPr="00323928">
        <w:rPr>
          <w:bCs/>
        </w:rPr>
        <w:t>Mokyklos  metodinės tar</w:t>
      </w:r>
      <w:r w:rsidR="001901B0" w:rsidRPr="00323928">
        <w:rPr>
          <w:bCs/>
        </w:rPr>
        <w:t xml:space="preserve">ybos sekretorė – </w:t>
      </w:r>
      <w:r w:rsidR="0066673B" w:rsidRPr="00323928">
        <w:rPr>
          <w:bCs/>
        </w:rPr>
        <w:t xml:space="preserve">Inga Čeponienė </w:t>
      </w:r>
    </w:p>
    <w:p w:rsidR="00323928" w:rsidRPr="00323928" w:rsidRDefault="00323928" w:rsidP="00323928">
      <w:pPr>
        <w:spacing w:line="276" w:lineRule="auto"/>
        <w:jc w:val="both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700"/>
        <w:gridCol w:w="1876"/>
        <w:gridCol w:w="2160"/>
        <w:gridCol w:w="2183"/>
      </w:tblGrid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 w:rsidRPr="00323928">
              <w:rPr>
                <w:b/>
              </w:rPr>
              <w:t>Nr.</w:t>
            </w: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 w:rsidRPr="00323928">
              <w:rPr>
                <w:b/>
                <w:bCs/>
                <w:color w:val="000000"/>
              </w:rPr>
              <w:t>Veiklos pavadinimas</w:t>
            </w:r>
          </w:p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 w:rsidRPr="00323928">
              <w:rPr>
                <w:b/>
                <w:bCs/>
                <w:color w:val="000000"/>
              </w:rPr>
              <w:t>Laikas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 w:rsidRPr="00323928">
              <w:rPr>
                <w:b/>
                <w:bCs/>
                <w:color w:val="000000"/>
              </w:rPr>
              <w:t>Atsakingi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/>
                <w:bCs/>
                <w:color w:val="000000"/>
              </w:rPr>
            </w:pPr>
            <w:r w:rsidRPr="00323928">
              <w:rPr>
                <w:b/>
                <w:bCs/>
                <w:color w:val="000000"/>
              </w:rPr>
              <w:t>Laukiami rezultatai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Metodinės tarybos posėdžiai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Pagal grafiką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B. Liachovič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Aktyvės metodinių grupių veikla ir bendradarbiavimas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322199" w:rsidRPr="00323928" w:rsidRDefault="00A94463" w:rsidP="00E80F91">
            <w:pPr>
              <w:pStyle w:val="a5"/>
            </w:pPr>
            <w:r w:rsidRPr="00323928">
              <w:t>Organizuoti mokytojų kvalifikacijos kėlimo kursus ir seminarus pagal nustatytas prioritetines ugdymo sritis.</w:t>
            </w:r>
          </w:p>
          <w:p w:rsidR="00A94463" w:rsidRPr="00323928" w:rsidRDefault="00A94463" w:rsidP="00E80F91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  <w:r w:rsidRPr="00323928">
              <w:t xml:space="preserve">Gerosios patirties </w:t>
            </w:r>
          </w:p>
          <w:p w:rsidR="00254699" w:rsidRPr="00323928" w:rsidRDefault="00254699" w:rsidP="00254699">
            <w:pPr>
              <w:pStyle w:val="a5"/>
            </w:pPr>
            <w:r w:rsidRPr="00323928">
              <w:t xml:space="preserve">„Mokytojas mokytojui“ </w:t>
            </w:r>
          </w:p>
          <w:p w:rsidR="00254699" w:rsidRPr="00323928" w:rsidRDefault="00254699" w:rsidP="00254699">
            <w:pPr>
              <w:pStyle w:val="a5"/>
            </w:pPr>
            <w:r w:rsidRPr="00323928">
              <w:t xml:space="preserve">sklaida metodinėse </w:t>
            </w:r>
          </w:p>
          <w:p w:rsidR="00A94463" w:rsidRPr="00323928" w:rsidRDefault="00254699" w:rsidP="00254699">
            <w:pPr>
              <w:pStyle w:val="a5"/>
            </w:pPr>
            <w:r w:rsidRPr="00323928">
              <w:t>grupėse (atviros pamokos, pranešimai, metodinės diskusijos ).</w:t>
            </w:r>
          </w:p>
          <w:p w:rsidR="00D85B8C" w:rsidRPr="00323928" w:rsidRDefault="00D85B8C" w:rsidP="00254699">
            <w:pPr>
              <w:pStyle w:val="a5"/>
            </w:pPr>
          </w:p>
          <w:p w:rsidR="00A94463" w:rsidRPr="00323928" w:rsidRDefault="00A94463" w:rsidP="00E80F91">
            <w:pPr>
              <w:pStyle w:val="a5"/>
            </w:pPr>
            <w:r w:rsidRPr="00323928">
              <w:t xml:space="preserve">Atlikti ugdymo kokybės stebėseną ir vertinimą, naudojant mokinių </w:t>
            </w:r>
            <w:r w:rsidRPr="00323928">
              <w:lastRenderedPageBreak/>
              <w:t>grįžtamąjį ryšį bei kolegų įvertinimus.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322199" w:rsidP="00323928">
            <w:pPr>
              <w:pStyle w:val="a5"/>
              <w:jc w:val="center"/>
            </w:pPr>
            <w:r w:rsidRPr="00323928">
              <w:lastRenderedPageBreak/>
              <w:t>Nuolat</w:t>
            </w:r>
          </w:p>
          <w:p w:rsidR="00322199" w:rsidRPr="00323928" w:rsidRDefault="00322199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pStyle w:val="a5"/>
              <w:jc w:val="center"/>
            </w:pPr>
          </w:p>
          <w:p w:rsidR="005D1CEC" w:rsidRPr="00323928" w:rsidRDefault="005D1CEC" w:rsidP="00323928">
            <w:pPr>
              <w:pStyle w:val="a5"/>
              <w:jc w:val="center"/>
            </w:pPr>
            <w:r w:rsidRPr="00323928">
              <w:t>Gruodis</w:t>
            </w:r>
          </w:p>
          <w:p w:rsidR="005D1CEC" w:rsidRPr="00323928" w:rsidRDefault="005D1CEC" w:rsidP="00323928">
            <w:pPr>
              <w:pStyle w:val="a5"/>
              <w:jc w:val="center"/>
            </w:pPr>
          </w:p>
          <w:p w:rsidR="00322199" w:rsidRPr="00323928" w:rsidRDefault="00322199" w:rsidP="00323928">
            <w:p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E8374F">
            <w:pPr>
              <w:spacing w:after="100" w:afterAutospacing="1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B. Liachovič, Metodinių grupių pirmininkai</w:t>
            </w:r>
          </w:p>
        </w:tc>
        <w:tc>
          <w:tcPr>
            <w:tcW w:w="2183" w:type="dxa"/>
            <w:shd w:val="clear" w:color="auto" w:fill="auto"/>
          </w:tcPr>
          <w:p w:rsidR="00A94463" w:rsidRPr="00323928" w:rsidRDefault="00A94463" w:rsidP="00322199">
            <w:pPr>
              <w:pStyle w:val="a5"/>
            </w:pPr>
            <w:r w:rsidRPr="00323928">
              <w:t>100 proc. mokytojų dalyvaus kvalifikacijos kėlimo veiklose.</w:t>
            </w:r>
          </w:p>
          <w:p w:rsidR="00153921" w:rsidRPr="00323928" w:rsidRDefault="00153921" w:rsidP="00153921">
            <w:pPr>
              <w:pStyle w:val="a5"/>
            </w:pPr>
          </w:p>
          <w:p w:rsidR="00153921" w:rsidRPr="00323928" w:rsidRDefault="00153921" w:rsidP="00153921">
            <w:pPr>
              <w:pStyle w:val="a5"/>
            </w:pPr>
          </w:p>
          <w:p w:rsidR="00153921" w:rsidRPr="00323928" w:rsidRDefault="00153921" w:rsidP="00153921">
            <w:pPr>
              <w:pStyle w:val="a5"/>
            </w:pPr>
            <w:r w:rsidRPr="00323928">
              <w:t>Gerosios patirties sklaida, mokytojų profesinės kompetencijos augimas.</w:t>
            </w:r>
          </w:p>
          <w:p w:rsidR="00322199" w:rsidRPr="00323928" w:rsidRDefault="00322199" w:rsidP="00322199">
            <w:pPr>
              <w:pStyle w:val="a5"/>
            </w:pPr>
          </w:p>
          <w:p w:rsidR="00D85B8C" w:rsidRPr="00323928" w:rsidRDefault="00D85B8C" w:rsidP="00322199">
            <w:pPr>
              <w:pStyle w:val="a5"/>
            </w:pPr>
          </w:p>
          <w:p w:rsidR="00322199" w:rsidRPr="00323928" w:rsidRDefault="00153921" w:rsidP="00322199">
            <w:pPr>
              <w:pStyle w:val="a5"/>
            </w:pPr>
            <w:r w:rsidRPr="00323928">
              <w:t>Pagerės ugdymo kokybė</w:t>
            </w:r>
          </w:p>
          <w:p w:rsidR="00153921" w:rsidRPr="00323928" w:rsidRDefault="00153921" w:rsidP="00322199">
            <w:pPr>
              <w:pStyle w:val="a5"/>
            </w:pPr>
          </w:p>
          <w:p w:rsidR="005D1CEC" w:rsidRPr="00323928" w:rsidRDefault="005D1CEC" w:rsidP="00254699">
            <w:pPr>
              <w:pStyle w:val="a5"/>
              <w:rPr>
                <w:bCs/>
                <w:color w:val="000000"/>
              </w:rPr>
            </w:pP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D00A67" w:rsidRPr="00323928" w:rsidRDefault="005D1CEC" w:rsidP="00322199">
            <w:pPr>
              <w:pStyle w:val="a5"/>
            </w:pPr>
            <w:r w:rsidRPr="00323928">
              <w:t>Sisteminga ir individuali metodine pagalba mokytojams, turintiems mažesnę patirtį.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</w:pPr>
            <w:r w:rsidRPr="00323928">
              <w:t>Nuolat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322199">
            <w:pPr>
              <w:pStyle w:val="a5"/>
            </w:pPr>
            <w:r w:rsidRPr="00323928">
              <w:t>Mokyklos vadovai</w:t>
            </w:r>
          </w:p>
          <w:p w:rsidR="005D1CEC" w:rsidRPr="00323928" w:rsidRDefault="005D1CEC" w:rsidP="00322199">
            <w:pPr>
              <w:pStyle w:val="a5"/>
            </w:pPr>
            <w:r w:rsidRPr="00323928">
              <w:t>Metodinių grupių pirmininkai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8E1E3F" w:rsidP="008E1E3F">
            <w:pPr>
              <w:pStyle w:val="a5"/>
            </w:pPr>
            <w:r w:rsidRPr="00323928">
              <w:t>M</w:t>
            </w:r>
            <w:r w:rsidR="005D1CEC" w:rsidRPr="00323928">
              <w:t>okytojai</w:t>
            </w:r>
            <w:r w:rsidRPr="00323928">
              <w:t xml:space="preserve"> </w:t>
            </w:r>
            <w:r w:rsidR="005D1CEC" w:rsidRPr="00323928">
              <w:t>sieks ugdymo kokybės.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254699" w:rsidRPr="00323928" w:rsidRDefault="00254699" w:rsidP="00254699">
            <w:pPr>
              <w:rPr>
                <w:lang w:eastAsia="ru-RU"/>
              </w:rPr>
            </w:pPr>
            <w:r w:rsidRPr="00323928">
              <w:rPr>
                <w:lang w:eastAsia="ru-RU"/>
              </w:rPr>
              <w:t xml:space="preserve">Įgyvendinti socialinio ir emocinio ugdymo programas, kurios padėtų mokiniams geriau suprasti savo jausmus ir santykius su kitais. </w:t>
            </w:r>
          </w:p>
          <w:p w:rsidR="00254699" w:rsidRPr="00323928" w:rsidRDefault="00254699" w:rsidP="00254699">
            <w:pPr>
              <w:rPr>
                <w:lang w:eastAsia="ru-RU"/>
              </w:rPr>
            </w:pPr>
          </w:p>
          <w:p w:rsidR="00254699" w:rsidRPr="00323928" w:rsidRDefault="00254699" w:rsidP="00254699">
            <w:pPr>
              <w:rPr>
                <w:lang w:eastAsia="ru-RU"/>
              </w:rPr>
            </w:pPr>
            <w:r w:rsidRPr="00323928">
              <w:rPr>
                <w:lang w:eastAsia="ru-RU"/>
              </w:rPr>
              <w:t xml:space="preserve">Organizuoti mokinių ir mokytojų bendradarbiavimo projektus, pavyzdžiui, </w:t>
            </w:r>
            <w:proofErr w:type="spellStart"/>
            <w:r w:rsidRPr="00323928">
              <w:rPr>
                <w:lang w:eastAsia="ru-RU"/>
              </w:rPr>
              <w:t>tarpinstitucinius</w:t>
            </w:r>
            <w:proofErr w:type="spellEnd"/>
            <w:r w:rsidRPr="00323928">
              <w:rPr>
                <w:lang w:eastAsia="ru-RU"/>
              </w:rPr>
              <w:t xml:space="preserve"> renginius, socialinius projektus, bendr</w:t>
            </w:r>
            <w:r w:rsidR="0001166A" w:rsidRPr="00323928">
              <w:rPr>
                <w:lang w:eastAsia="ru-RU"/>
              </w:rPr>
              <w:t>a</w:t>
            </w:r>
            <w:r w:rsidRPr="00323928">
              <w:rPr>
                <w:lang w:eastAsia="ru-RU"/>
              </w:rPr>
              <w:t>s ekskursijas.</w:t>
            </w:r>
          </w:p>
          <w:p w:rsidR="00254699" w:rsidRPr="00323928" w:rsidRDefault="00254699" w:rsidP="00254699">
            <w:pPr>
              <w:rPr>
                <w:lang w:eastAsia="ru-RU"/>
              </w:rPr>
            </w:pPr>
          </w:p>
          <w:p w:rsidR="00A2422B" w:rsidRPr="00323928" w:rsidRDefault="00254699" w:rsidP="00254699">
            <w:pPr>
              <w:rPr>
                <w:lang w:eastAsia="ru-RU"/>
              </w:rPr>
            </w:pPr>
            <w:r w:rsidRPr="00323928">
              <w:rPr>
                <w:lang w:eastAsia="ru-RU"/>
              </w:rPr>
              <w:t>Įtraukti tėvus į mokyklos bendruomenės veiklas ir sprendimų priėmimą.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254699" w:rsidP="00323928">
            <w:pPr>
              <w:pStyle w:val="a5"/>
              <w:jc w:val="center"/>
            </w:pPr>
            <w:r w:rsidRPr="00323928">
              <w:t>Mokslo metų eigoje</w:t>
            </w:r>
          </w:p>
        </w:tc>
        <w:tc>
          <w:tcPr>
            <w:tcW w:w="2160" w:type="dxa"/>
            <w:shd w:val="clear" w:color="auto" w:fill="auto"/>
          </w:tcPr>
          <w:p w:rsidR="00254699" w:rsidRPr="00323928" w:rsidRDefault="00254699" w:rsidP="00254699">
            <w:pPr>
              <w:pStyle w:val="a5"/>
            </w:pPr>
            <w:r w:rsidRPr="00323928">
              <w:t>Mokyklos vadovai</w:t>
            </w:r>
          </w:p>
          <w:p w:rsidR="005D1CEC" w:rsidRPr="00323928" w:rsidRDefault="00254699" w:rsidP="00254699">
            <w:pPr>
              <w:pStyle w:val="a5"/>
            </w:pPr>
            <w:r w:rsidRPr="00323928">
              <w:t>Metodinių grupių pirmininkai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254699" w:rsidP="00A2422B">
            <w:pPr>
              <w:pStyle w:val="a5"/>
            </w:pPr>
            <w:r w:rsidRPr="00323928">
              <w:t xml:space="preserve">Emocinio saugumo lygio pokyčiai, remiantis mokinių apklausomis ir jų savijauta. </w:t>
            </w:r>
          </w:p>
          <w:p w:rsidR="00254699" w:rsidRPr="00323928" w:rsidRDefault="00254699" w:rsidP="00A2422B">
            <w:pPr>
              <w:pStyle w:val="a5"/>
            </w:pPr>
          </w:p>
          <w:p w:rsidR="00254699" w:rsidRPr="00323928" w:rsidRDefault="00254699" w:rsidP="00A2422B">
            <w:pPr>
              <w:pStyle w:val="a5"/>
            </w:pPr>
          </w:p>
          <w:p w:rsidR="00254699" w:rsidRPr="00323928" w:rsidRDefault="00254699" w:rsidP="00A2422B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  <w:r w:rsidRPr="00323928">
              <w:t>90 proc. mokinių dalyvaus pilietinėse iniciatyvose, projektuose.</w:t>
            </w:r>
          </w:p>
          <w:p w:rsidR="00254699" w:rsidRPr="00323928" w:rsidRDefault="00254699" w:rsidP="00254699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</w:p>
          <w:p w:rsidR="00254699" w:rsidRPr="00323928" w:rsidRDefault="00254699" w:rsidP="00254699">
            <w:pPr>
              <w:pStyle w:val="a5"/>
            </w:pPr>
            <w:r w:rsidRPr="00323928">
              <w:t xml:space="preserve">60 proc. tėvų ir 80 proc. mokytojų bus įsitraukti į bendras veiklas. </w:t>
            </w:r>
          </w:p>
        </w:tc>
      </w:tr>
      <w:tr w:rsidR="00942F3F" w:rsidRPr="00323928" w:rsidTr="00323928">
        <w:tc>
          <w:tcPr>
            <w:tcW w:w="720" w:type="dxa"/>
            <w:shd w:val="clear" w:color="auto" w:fill="auto"/>
          </w:tcPr>
          <w:p w:rsidR="00942F3F" w:rsidRPr="00323928" w:rsidRDefault="00942F3F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2E2B26" w:rsidRPr="00323928" w:rsidRDefault="002E2B26" w:rsidP="002E2B26">
            <w:pPr>
              <w:pStyle w:val="a5"/>
            </w:pPr>
            <w:r w:rsidRPr="00323928">
              <w:t>Integruotų pamokų, netradicinėse aplinkose</w:t>
            </w:r>
          </w:p>
          <w:p w:rsidR="00942F3F" w:rsidRPr="00323928" w:rsidRDefault="002E2B26" w:rsidP="002E2B26">
            <w:pPr>
              <w:pStyle w:val="a5"/>
            </w:pPr>
            <w:r w:rsidRPr="00323928">
              <w:t>organizuojamų pamokų vedimas.</w:t>
            </w:r>
          </w:p>
        </w:tc>
        <w:tc>
          <w:tcPr>
            <w:tcW w:w="1876" w:type="dxa"/>
            <w:shd w:val="clear" w:color="auto" w:fill="auto"/>
          </w:tcPr>
          <w:p w:rsidR="00942F3F" w:rsidRPr="00323928" w:rsidRDefault="00942F3F" w:rsidP="00323928">
            <w:pPr>
              <w:pStyle w:val="a5"/>
              <w:jc w:val="center"/>
            </w:pPr>
            <w:r w:rsidRPr="00323928"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942F3F" w:rsidRPr="00323928" w:rsidRDefault="00942F3F" w:rsidP="00A2422B">
            <w:pPr>
              <w:pStyle w:val="a5"/>
            </w:pPr>
            <w:r w:rsidRPr="00323928">
              <w:t>Metodinių grupių pirmininkai</w:t>
            </w:r>
          </w:p>
        </w:tc>
        <w:tc>
          <w:tcPr>
            <w:tcW w:w="2183" w:type="dxa"/>
            <w:shd w:val="clear" w:color="auto" w:fill="auto"/>
          </w:tcPr>
          <w:p w:rsidR="00942F3F" w:rsidRPr="00323928" w:rsidRDefault="00254699" w:rsidP="00942F3F">
            <w:pPr>
              <w:pStyle w:val="a5"/>
            </w:pPr>
            <w:r w:rsidRPr="00323928">
              <w:t xml:space="preserve">90 proc. mokytojų praves 1-2 pamokas netradicinėse aplinkose. 80 proc. mokytojų organizuos integruotas pamokas.  </w:t>
            </w:r>
            <w:r w:rsidR="00942F3F" w:rsidRPr="00323928">
              <w:t xml:space="preserve">Pasidalinta gerąja </w:t>
            </w:r>
          </w:p>
          <w:p w:rsidR="00942F3F" w:rsidRPr="00323928" w:rsidRDefault="00942F3F" w:rsidP="00942F3F">
            <w:pPr>
              <w:pStyle w:val="a5"/>
            </w:pPr>
            <w:r w:rsidRPr="00323928">
              <w:t xml:space="preserve">patirtimi </w:t>
            </w:r>
          </w:p>
          <w:p w:rsidR="00942F3F" w:rsidRPr="00323928" w:rsidRDefault="00942F3F" w:rsidP="00942F3F">
            <w:pPr>
              <w:pStyle w:val="a5"/>
            </w:pPr>
            <w:r w:rsidRPr="00323928">
              <w:t xml:space="preserve">organizuojant ir </w:t>
            </w:r>
          </w:p>
          <w:p w:rsidR="00C23BF8" w:rsidRPr="00323928" w:rsidRDefault="00942F3F" w:rsidP="00942F3F">
            <w:pPr>
              <w:pStyle w:val="a5"/>
            </w:pPr>
            <w:r w:rsidRPr="00323928">
              <w:t>vedant pamokas.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 xml:space="preserve">Dalykinių olimpiadų pravedimas mokykloje. Dalyvavimas zoninėse, rajoninėse olimpiadose. </w:t>
            </w:r>
          </w:p>
          <w:p w:rsidR="005D1CEC" w:rsidRPr="00323928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</w:pPr>
            <w:r w:rsidRPr="00323928">
              <w:t>Pagal švietimo skyriaus planą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>Metodinių grupių pirmininkai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>Gerės ugdymo kokybė</w:t>
            </w:r>
            <w:r w:rsidR="00992257" w:rsidRPr="00323928">
              <w:t>.</w:t>
            </w:r>
          </w:p>
          <w:p w:rsidR="00992257" w:rsidRPr="00323928" w:rsidRDefault="00992257" w:rsidP="00D00A67">
            <w:pPr>
              <w:pStyle w:val="a5"/>
            </w:pP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6C646F" w:rsidP="00D00A67">
            <w:pPr>
              <w:pStyle w:val="a5"/>
            </w:pPr>
            <w:r w:rsidRPr="00323928">
              <w:t xml:space="preserve">Mokyklos veiklos viešinimas. </w:t>
            </w:r>
            <w:r w:rsidR="005D1CEC" w:rsidRPr="00323928">
              <w:t>Mokyklos t</w:t>
            </w:r>
            <w:r w:rsidR="00992257" w:rsidRPr="00323928">
              <w:t>inklalapiui aktualios medžiagos,</w:t>
            </w:r>
            <w:r w:rsidR="005D1CEC" w:rsidRPr="00323928">
              <w:t xml:space="preserve"> informacijos pateikimas.</w:t>
            </w:r>
          </w:p>
          <w:p w:rsidR="005D1CEC" w:rsidRPr="00323928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D00A67" w:rsidP="00323928">
            <w:pPr>
              <w:pStyle w:val="a5"/>
              <w:jc w:val="center"/>
            </w:pPr>
            <w:r w:rsidRPr="00323928">
              <w:t>Nuolat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>Metodinės grupės, mokytojai</w:t>
            </w:r>
          </w:p>
        </w:tc>
        <w:tc>
          <w:tcPr>
            <w:tcW w:w="2183" w:type="dxa"/>
            <w:shd w:val="clear" w:color="auto" w:fill="auto"/>
            <w:vAlign w:val="center"/>
          </w:tcPr>
          <w:p w:rsidR="006C646F" w:rsidRPr="00323928" w:rsidRDefault="005D1CEC" w:rsidP="006C646F">
            <w:pPr>
              <w:pStyle w:val="a5"/>
            </w:pPr>
            <w:r w:rsidRPr="00323928">
              <w:t>Gerosios patirties sklaida, mokyklos reprezentavimas.</w:t>
            </w:r>
            <w:r w:rsidR="006C646F" w:rsidRPr="00323928">
              <w:t xml:space="preserve"> Mokyklos įvaizdžio </w:t>
            </w:r>
          </w:p>
          <w:p w:rsidR="005D1CEC" w:rsidRPr="00323928" w:rsidRDefault="006C646F" w:rsidP="006C646F">
            <w:pPr>
              <w:pStyle w:val="a5"/>
            </w:pPr>
            <w:r w:rsidRPr="00323928">
              <w:t>gerinimas.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 xml:space="preserve">Metodinės – didaktinės medžiagos rengimas, individualizuotų ir </w:t>
            </w:r>
            <w:r w:rsidRPr="00323928">
              <w:lastRenderedPageBreak/>
              <w:t>diferencijuotų užduočių, integruotų pamokų planų parengimas ir patirties sklaidos organizavimas.</w:t>
            </w:r>
          </w:p>
          <w:p w:rsidR="005D1CEC" w:rsidRPr="00323928" w:rsidRDefault="005D1CEC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lastRenderedPageBreak/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D00A67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Metodinės grupės, mokytojai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 xml:space="preserve">Parengta metodinė medžiaga, užduotys, leidžiančios </w:t>
            </w:r>
            <w:r w:rsidRPr="00323928">
              <w:lastRenderedPageBreak/>
              <w:t>mokytojams</w:t>
            </w:r>
            <w:r w:rsidR="008E1E3F" w:rsidRPr="00323928">
              <w:t xml:space="preserve"> siekti ugdymo proceso kokybės, vyksta gerosios patirties sklaida.</w:t>
            </w:r>
          </w:p>
        </w:tc>
      </w:tr>
      <w:tr w:rsidR="00C6193C" w:rsidRPr="00323928" w:rsidTr="00323928">
        <w:tc>
          <w:tcPr>
            <w:tcW w:w="720" w:type="dxa"/>
            <w:shd w:val="clear" w:color="auto" w:fill="auto"/>
          </w:tcPr>
          <w:p w:rsidR="00C6193C" w:rsidRPr="00323928" w:rsidRDefault="00C6193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C6193C" w:rsidRPr="00323928" w:rsidRDefault="00C6193C" w:rsidP="00C6193C">
            <w:pPr>
              <w:pStyle w:val="a5"/>
            </w:pPr>
            <w:r w:rsidRPr="00323928">
              <w:t>Pagalbos ir mokymų dėl šiuolaikinių technologijų,</w:t>
            </w:r>
          </w:p>
          <w:p w:rsidR="00C6193C" w:rsidRPr="00323928" w:rsidRDefault="00C6193C" w:rsidP="00C6193C">
            <w:pPr>
              <w:pStyle w:val="a5"/>
            </w:pPr>
            <w:r w:rsidRPr="00323928">
              <w:t xml:space="preserve">virtualių </w:t>
            </w:r>
            <w:proofErr w:type="spellStart"/>
            <w:r w:rsidRPr="00323928">
              <w:t>mokymo(si</w:t>
            </w:r>
            <w:proofErr w:type="spellEnd"/>
            <w:r w:rsidRPr="00323928">
              <w:t>) aplinkų naudojimo</w:t>
            </w:r>
          </w:p>
          <w:p w:rsidR="00C6193C" w:rsidRPr="00323928" w:rsidRDefault="00C6193C" w:rsidP="00C6193C">
            <w:pPr>
              <w:pStyle w:val="a5"/>
            </w:pPr>
            <w:r w:rsidRPr="00323928">
              <w:t>organizavimas.</w:t>
            </w:r>
          </w:p>
        </w:tc>
        <w:tc>
          <w:tcPr>
            <w:tcW w:w="1876" w:type="dxa"/>
            <w:shd w:val="clear" w:color="auto" w:fill="auto"/>
          </w:tcPr>
          <w:p w:rsidR="00C6193C" w:rsidRPr="00323928" w:rsidRDefault="00C6193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Nuolat</w:t>
            </w:r>
          </w:p>
        </w:tc>
        <w:tc>
          <w:tcPr>
            <w:tcW w:w="2160" w:type="dxa"/>
            <w:shd w:val="clear" w:color="auto" w:fill="auto"/>
          </w:tcPr>
          <w:p w:rsidR="00C6193C" w:rsidRPr="00323928" w:rsidRDefault="00211BF4" w:rsidP="00C6193C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 xml:space="preserve">Administracija, </w:t>
            </w:r>
            <w:r w:rsidR="00C6193C" w:rsidRPr="00323928">
              <w:rPr>
                <w:bCs/>
                <w:color w:val="000000"/>
              </w:rPr>
              <w:t>Metodinė taryba,</w:t>
            </w:r>
          </w:p>
          <w:p w:rsidR="00C6193C" w:rsidRPr="00323928" w:rsidRDefault="00C6193C" w:rsidP="00C6193C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IKT specialistas</w:t>
            </w:r>
          </w:p>
        </w:tc>
        <w:tc>
          <w:tcPr>
            <w:tcW w:w="2183" w:type="dxa"/>
            <w:shd w:val="clear" w:color="auto" w:fill="auto"/>
          </w:tcPr>
          <w:p w:rsidR="00C6193C" w:rsidRPr="00323928" w:rsidRDefault="0044600F" w:rsidP="0044600F">
            <w:pPr>
              <w:pStyle w:val="a5"/>
            </w:pPr>
            <w:r w:rsidRPr="00323928">
              <w:t>80 proc. mokytojų pradės naudoti virtualias mokymo aplinkas pamokose. 50 proc. mokinių rodys geresnį įsitraukimą ir pasiekimus dėl technologijų integracijos į pamokas.</w:t>
            </w:r>
          </w:p>
        </w:tc>
      </w:tr>
      <w:tr w:rsidR="00413CD9" w:rsidRPr="00323928" w:rsidTr="00323928">
        <w:tc>
          <w:tcPr>
            <w:tcW w:w="720" w:type="dxa"/>
            <w:shd w:val="clear" w:color="auto" w:fill="auto"/>
          </w:tcPr>
          <w:p w:rsidR="00413CD9" w:rsidRPr="00323928" w:rsidRDefault="00413CD9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413CD9" w:rsidRPr="00323928" w:rsidRDefault="00413CD9" w:rsidP="00413CD9">
            <w:pPr>
              <w:pStyle w:val="a5"/>
            </w:pPr>
            <w:r w:rsidRPr="00323928">
              <w:t xml:space="preserve">Renginiai mokyklos </w:t>
            </w:r>
          </w:p>
          <w:p w:rsidR="00413CD9" w:rsidRPr="00323928" w:rsidRDefault="00413CD9" w:rsidP="00413CD9">
            <w:pPr>
              <w:pStyle w:val="a5"/>
            </w:pPr>
            <w:r w:rsidRPr="00323928">
              <w:t>bendruomenei.</w:t>
            </w:r>
          </w:p>
        </w:tc>
        <w:tc>
          <w:tcPr>
            <w:tcW w:w="1876" w:type="dxa"/>
            <w:shd w:val="clear" w:color="auto" w:fill="auto"/>
          </w:tcPr>
          <w:p w:rsidR="00413CD9" w:rsidRPr="00323928" w:rsidRDefault="00413CD9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413CD9" w:rsidRPr="00323928" w:rsidRDefault="00D85B8C" w:rsidP="00D00A67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Metodinių grupių pirmininkai, mokytojai.</w:t>
            </w:r>
          </w:p>
        </w:tc>
        <w:tc>
          <w:tcPr>
            <w:tcW w:w="2183" w:type="dxa"/>
            <w:shd w:val="clear" w:color="auto" w:fill="auto"/>
          </w:tcPr>
          <w:p w:rsidR="00413CD9" w:rsidRPr="00323928" w:rsidRDefault="00AF1800" w:rsidP="00AF1800">
            <w:pPr>
              <w:pStyle w:val="a5"/>
            </w:pPr>
            <w:r w:rsidRPr="00323928">
              <w:t>Mokykloje  vykdomi įvair</w:t>
            </w:r>
            <w:r w:rsidR="0001166A" w:rsidRPr="00323928">
              <w:t>8</w:t>
            </w:r>
            <w:r w:rsidRPr="00323928">
              <w:t xml:space="preserve">s  renginiai,  plenerai,   socialinė  ir  švietėjiška  mokinių veikla  Auga dalyvavimas  akcijose,  konkursuose,  įvairiuose  renginiuose. </w:t>
            </w:r>
          </w:p>
          <w:p w:rsidR="00C23BF8" w:rsidRPr="00323928" w:rsidRDefault="00C23BF8" w:rsidP="00AF1800">
            <w:pPr>
              <w:pStyle w:val="a5"/>
            </w:pP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607DD7" w:rsidP="00D00A67">
            <w:pPr>
              <w:pStyle w:val="a5"/>
            </w:pPr>
            <w:r w:rsidRPr="00323928">
              <w:t>10 klasės PUPP rezultatų analizė.</w:t>
            </w:r>
          </w:p>
          <w:p w:rsidR="00D00A67" w:rsidRPr="00323928" w:rsidRDefault="00D00A67" w:rsidP="00D00A67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E77107" w:rsidP="00323928">
            <w:pPr>
              <w:pStyle w:val="a5"/>
              <w:jc w:val="center"/>
            </w:pPr>
            <w:r w:rsidRPr="00323928">
              <w:rPr>
                <w:bCs/>
                <w:color w:val="000000"/>
              </w:rPr>
              <w:t>Birželis</w:t>
            </w:r>
          </w:p>
          <w:p w:rsidR="005D1CEC" w:rsidRPr="00323928" w:rsidRDefault="005D1CEC" w:rsidP="00323928">
            <w:pPr>
              <w:pStyle w:val="a5"/>
              <w:jc w:val="center"/>
            </w:pPr>
          </w:p>
          <w:p w:rsidR="005D1CEC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</w:p>
          <w:p w:rsidR="00D00A67" w:rsidRPr="00323928" w:rsidRDefault="00D00A67" w:rsidP="00323928">
            <w:pPr>
              <w:pStyle w:val="a5"/>
              <w:jc w:val="center"/>
              <w:rPr>
                <w:bCs/>
                <w:color w:val="000000"/>
              </w:rPr>
            </w:pPr>
          </w:p>
          <w:p w:rsidR="00D00A67" w:rsidRPr="00323928" w:rsidRDefault="00D00A67" w:rsidP="00323928">
            <w:pPr>
              <w:pStyle w:val="a5"/>
              <w:jc w:val="center"/>
              <w:rPr>
                <w:bCs/>
                <w:color w:val="000000"/>
              </w:rPr>
            </w:pP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>B. Liachovič</w:t>
            </w:r>
          </w:p>
          <w:p w:rsidR="00373F55" w:rsidRPr="00323928" w:rsidRDefault="00373F55" w:rsidP="00D00A67">
            <w:pPr>
              <w:pStyle w:val="a5"/>
            </w:pPr>
            <w:r w:rsidRPr="00323928">
              <w:t>Dalykų mokytojai</w:t>
            </w:r>
          </w:p>
          <w:p w:rsidR="005D1CEC" w:rsidRPr="00323928" w:rsidRDefault="005D1CEC" w:rsidP="00D00A67">
            <w:pPr>
              <w:pStyle w:val="a5"/>
            </w:pPr>
          </w:p>
          <w:p w:rsidR="005D1CEC" w:rsidRPr="00323928" w:rsidRDefault="005D1CEC" w:rsidP="00D00A67">
            <w:pPr>
              <w:pStyle w:val="a5"/>
            </w:pPr>
          </w:p>
          <w:p w:rsidR="00D00A67" w:rsidRPr="00323928" w:rsidRDefault="00D00A67" w:rsidP="00D00A67">
            <w:pPr>
              <w:pStyle w:val="a5"/>
            </w:pP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D00A67">
            <w:pPr>
              <w:pStyle w:val="a5"/>
            </w:pPr>
            <w:r w:rsidRPr="00323928">
              <w:t>Išsiaiškinti veiksniai lemiantys egzaminų rezultatus, priimti sprendimai.</w:t>
            </w:r>
          </w:p>
          <w:p w:rsidR="00F3631E" w:rsidRPr="00323928" w:rsidRDefault="00F3631E" w:rsidP="00D00A67">
            <w:pPr>
              <w:pStyle w:val="a5"/>
            </w:pPr>
            <w:r w:rsidRPr="00323928">
              <w:t>Susitariama dėl priemonių taikymo geresniems mokymosi rezultatams pasiekti,</w:t>
            </w:r>
          </w:p>
          <w:p w:rsidR="00D00A67" w:rsidRPr="00323928" w:rsidRDefault="00D00A67" w:rsidP="00D00A67">
            <w:pPr>
              <w:pStyle w:val="a5"/>
            </w:pPr>
          </w:p>
        </w:tc>
      </w:tr>
      <w:tr w:rsidR="00E77107" w:rsidRPr="00323928" w:rsidTr="00323928">
        <w:tc>
          <w:tcPr>
            <w:tcW w:w="720" w:type="dxa"/>
            <w:shd w:val="clear" w:color="auto" w:fill="auto"/>
          </w:tcPr>
          <w:p w:rsidR="00E77107" w:rsidRPr="00323928" w:rsidRDefault="00E77107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E77107" w:rsidRPr="00323928" w:rsidRDefault="00E80F91" w:rsidP="00E80F91">
            <w:pPr>
              <w:pStyle w:val="a5"/>
            </w:pPr>
            <w:r w:rsidRPr="00323928">
              <w:t xml:space="preserve">4 ir </w:t>
            </w:r>
            <w:r w:rsidR="00E77107" w:rsidRPr="00323928">
              <w:t>8 kl. NMPP rezultatų analizė</w:t>
            </w:r>
          </w:p>
        </w:tc>
        <w:tc>
          <w:tcPr>
            <w:tcW w:w="1876" w:type="dxa"/>
            <w:shd w:val="clear" w:color="auto" w:fill="auto"/>
          </w:tcPr>
          <w:p w:rsidR="00E77107" w:rsidRPr="00323928" w:rsidRDefault="00963EE3" w:rsidP="00323928">
            <w:pPr>
              <w:pStyle w:val="a5"/>
              <w:jc w:val="center"/>
            </w:pPr>
            <w:r w:rsidRPr="00323928">
              <w:t>Balandis</w:t>
            </w:r>
          </w:p>
        </w:tc>
        <w:tc>
          <w:tcPr>
            <w:tcW w:w="2160" w:type="dxa"/>
            <w:shd w:val="clear" w:color="auto" w:fill="auto"/>
          </w:tcPr>
          <w:p w:rsidR="00E77107" w:rsidRPr="00323928" w:rsidRDefault="00E77107" w:rsidP="00E77107">
            <w:pPr>
              <w:pStyle w:val="a5"/>
            </w:pPr>
            <w:r w:rsidRPr="00323928">
              <w:t>B. Liachovič</w:t>
            </w:r>
          </w:p>
          <w:p w:rsidR="00E77107" w:rsidRPr="00323928" w:rsidRDefault="00E77107" w:rsidP="00E77107">
            <w:pPr>
              <w:pStyle w:val="a5"/>
            </w:pPr>
            <w:r w:rsidRPr="00323928">
              <w:t>Dalykų mokytojai</w:t>
            </w:r>
          </w:p>
          <w:p w:rsidR="00E77107" w:rsidRPr="00323928" w:rsidRDefault="00E77107" w:rsidP="00D00A67">
            <w:pPr>
              <w:pStyle w:val="a5"/>
            </w:pPr>
          </w:p>
        </w:tc>
        <w:tc>
          <w:tcPr>
            <w:tcW w:w="2183" w:type="dxa"/>
            <w:shd w:val="clear" w:color="auto" w:fill="auto"/>
          </w:tcPr>
          <w:p w:rsidR="00E77107" w:rsidRDefault="00E77107" w:rsidP="00E77107">
            <w:pPr>
              <w:pStyle w:val="a5"/>
            </w:pPr>
            <w:r w:rsidRPr="00323928">
              <w:t>Aptarti NMPP rezultatai. Rezultatai  panaudoti ugdymo turinio koregavimui, siekiant individualios mokinio pažangos</w:t>
            </w:r>
          </w:p>
          <w:p w:rsidR="008D7103" w:rsidRPr="00323928" w:rsidRDefault="008D7103" w:rsidP="00E77107">
            <w:pPr>
              <w:pStyle w:val="a5"/>
            </w:pP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A7167F" w:rsidRPr="00323928" w:rsidRDefault="00A7167F" w:rsidP="00A7167F">
            <w:pPr>
              <w:pStyle w:val="a5"/>
            </w:pPr>
            <w:r w:rsidRPr="00323928">
              <w:t xml:space="preserve">Mokinių kūrybinių darbų </w:t>
            </w:r>
          </w:p>
          <w:p w:rsidR="00A7167F" w:rsidRPr="00323928" w:rsidRDefault="00A7167F" w:rsidP="00A7167F">
            <w:pPr>
              <w:pStyle w:val="a5"/>
            </w:pPr>
            <w:r w:rsidRPr="00323928">
              <w:t xml:space="preserve">eksponavimas. </w:t>
            </w:r>
          </w:p>
          <w:p w:rsidR="008D1123" w:rsidRPr="00323928" w:rsidRDefault="008D1123" w:rsidP="00A7167F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Per mokslo metus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8D1123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 taryba. Technologijų ir dailės mokytojai.</w:t>
            </w:r>
          </w:p>
        </w:tc>
        <w:tc>
          <w:tcPr>
            <w:tcW w:w="2183" w:type="dxa"/>
            <w:shd w:val="clear" w:color="auto" w:fill="auto"/>
          </w:tcPr>
          <w:p w:rsidR="00A7167F" w:rsidRPr="00323928" w:rsidRDefault="005D1CEC" w:rsidP="00A7167F">
            <w:pPr>
              <w:pStyle w:val="a5"/>
            </w:pPr>
            <w:r w:rsidRPr="00323928">
              <w:t>Parengti stendai.</w:t>
            </w:r>
            <w:r w:rsidR="00A7167F" w:rsidRPr="00323928">
              <w:t xml:space="preserve"> Parodų organizavimas, </w:t>
            </w:r>
          </w:p>
          <w:p w:rsidR="005D1CEC" w:rsidRPr="00323928" w:rsidRDefault="00A7167F" w:rsidP="00A7167F">
            <w:pPr>
              <w:pStyle w:val="a5"/>
            </w:pPr>
            <w:r w:rsidRPr="00323928">
              <w:lastRenderedPageBreak/>
              <w:t>mokyklos erdvių puošyba.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E8374F">
            <w:r w:rsidRPr="00323928">
              <w:t>Trūkstamų vadovėlių 20</w:t>
            </w:r>
            <w:r w:rsidR="005A45A9" w:rsidRPr="00323928">
              <w:t>2</w:t>
            </w:r>
            <w:r w:rsidR="0052111A">
              <w:t>6</w:t>
            </w:r>
            <w:r w:rsidRPr="00323928">
              <w:t>-20</w:t>
            </w:r>
            <w:r w:rsidR="005A45A9" w:rsidRPr="00323928">
              <w:t>2</w:t>
            </w:r>
            <w:r w:rsidR="0052111A">
              <w:t>7</w:t>
            </w:r>
            <w:r w:rsidR="00963EE3" w:rsidRPr="00323928">
              <w:t xml:space="preserve"> </w:t>
            </w:r>
            <w:proofErr w:type="spellStart"/>
            <w:r w:rsidRPr="00323928">
              <w:t>m</w:t>
            </w:r>
            <w:proofErr w:type="spellEnd"/>
            <w:r w:rsidRPr="00323928">
              <w:t>.</w:t>
            </w:r>
            <w:r w:rsidR="00775939" w:rsidRPr="00323928">
              <w:t xml:space="preserve"> </w:t>
            </w:r>
            <w:r w:rsidRPr="00323928">
              <w:t>m. poreikių tyrimo apibendrinimas.</w:t>
            </w:r>
          </w:p>
          <w:p w:rsidR="005D1CEC" w:rsidRPr="00323928" w:rsidRDefault="005D1CEC" w:rsidP="00E8374F">
            <w:r w:rsidRPr="00323928">
              <w:t>Reikalingų mokymo priemonių aptarimas, pageidavimų ir pasiūlymų teikimas bei užsakymas.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spacing w:after="100" w:afterAutospacing="1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Balandis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8E1E3F">
            <w:pPr>
              <w:spacing w:after="100" w:afterAutospacing="1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 taryba, bibliotekinink</w:t>
            </w:r>
            <w:r w:rsidR="008E1E3F" w:rsidRPr="00323928">
              <w:rPr>
                <w:bCs/>
                <w:color w:val="000000"/>
              </w:rPr>
              <w:t>as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E8374F">
            <w:r w:rsidRPr="00323928">
              <w:t>Pateikti trūkstamų vadovėlių ir mokymo priemonių sąrašai bibliotekininkei užsakymui. Mokymo priemonėms skirtų lėšų paskirstymas ir patvirtinimas.</w:t>
            </w:r>
          </w:p>
          <w:p w:rsidR="005D1CEC" w:rsidRPr="00323928" w:rsidRDefault="005D1CEC" w:rsidP="00E8374F">
            <w:pPr>
              <w:spacing w:after="100" w:afterAutospacing="1"/>
            </w:pP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A43732">
            <w:pPr>
              <w:pStyle w:val="a5"/>
            </w:pPr>
            <w:r w:rsidRPr="00323928">
              <w:t>Neformaliojo švietimo, pasirenkamųjų dalykų,  projektų pasiūlos 20</w:t>
            </w:r>
            <w:r w:rsidR="005A45A9" w:rsidRPr="00323928">
              <w:t>2</w:t>
            </w:r>
            <w:r w:rsidR="0052111A">
              <w:t>6</w:t>
            </w:r>
            <w:r w:rsidRPr="00323928">
              <w:t>-20</w:t>
            </w:r>
            <w:r w:rsidR="004338D2" w:rsidRPr="00323928">
              <w:t>2</w:t>
            </w:r>
            <w:r w:rsidR="0052111A">
              <w:t>7</w:t>
            </w:r>
            <w:r w:rsidRPr="00323928">
              <w:t xml:space="preserve"> </w:t>
            </w:r>
            <w:proofErr w:type="spellStart"/>
            <w:r w:rsidRPr="00323928">
              <w:t>m</w:t>
            </w:r>
            <w:proofErr w:type="spellEnd"/>
            <w:r w:rsidRPr="00323928">
              <w:t>. m. aptarimas</w:t>
            </w:r>
            <w:r w:rsidR="00A43732" w:rsidRPr="00323928">
              <w:t>.</w:t>
            </w:r>
          </w:p>
          <w:p w:rsidR="00A43732" w:rsidRPr="00323928" w:rsidRDefault="00762DC6" w:rsidP="00762DC6">
            <w:pPr>
              <w:pStyle w:val="a5"/>
            </w:pPr>
            <w:r w:rsidRPr="00323928">
              <w:t>Programų suderinimas.</w:t>
            </w:r>
          </w:p>
        </w:tc>
        <w:tc>
          <w:tcPr>
            <w:tcW w:w="1876" w:type="dxa"/>
            <w:shd w:val="clear" w:color="auto" w:fill="auto"/>
          </w:tcPr>
          <w:p w:rsidR="009E5962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Birželis</w:t>
            </w:r>
            <w:r w:rsidR="00762DC6" w:rsidRPr="00323928">
              <w:rPr>
                <w:bCs/>
                <w:color w:val="000000"/>
              </w:rPr>
              <w:t>,</w:t>
            </w:r>
          </w:p>
          <w:p w:rsidR="005D1CEC" w:rsidRPr="00323928" w:rsidRDefault="00762DC6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rugpjūtis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A43732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 taryba</w:t>
            </w:r>
          </w:p>
        </w:tc>
        <w:tc>
          <w:tcPr>
            <w:tcW w:w="2183" w:type="dxa"/>
            <w:shd w:val="clear" w:color="auto" w:fill="auto"/>
          </w:tcPr>
          <w:p w:rsidR="00762DC6" w:rsidRPr="00323928" w:rsidRDefault="00762DC6" w:rsidP="00762DC6">
            <w:pPr>
              <w:pStyle w:val="a5"/>
            </w:pPr>
            <w:r w:rsidRPr="00323928">
              <w:t xml:space="preserve">Parengtos ir </w:t>
            </w:r>
          </w:p>
          <w:p w:rsidR="00762DC6" w:rsidRPr="00323928" w:rsidRDefault="00762DC6" w:rsidP="00762DC6">
            <w:pPr>
              <w:pStyle w:val="a5"/>
            </w:pPr>
            <w:r w:rsidRPr="00323928">
              <w:t xml:space="preserve">suderintos </w:t>
            </w:r>
          </w:p>
          <w:p w:rsidR="00762DC6" w:rsidRPr="00323928" w:rsidRDefault="00762DC6" w:rsidP="00762DC6">
            <w:pPr>
              <w:pStyle w:val="a5"/>
            </w:pPr>
            <w:r w:rsidRPr="00323928">
              <w:t xml:space="preserve">pasirenkamųjų </w:t>
            </w:r>
          </w:p>
          <w:p w:rsidR="00762DC6" w:rsidRPr="00323928" w:rsidRDefault="00762DC6" w:rsidP="00762DC6">
            <w:pPr>
              <w:pStyle w:val="a5"/>
            </w:pPr>
            <w:r w:rsidRPr="00323928">
              <w:t xml:space="preserve">dalykų, neformaliojo </w:t>
            </w:r>
          </w:p>
          <w:p w:rsidR="005D1CEC" w:rsidRPr="00323928" w:rsidRDefault="00762DC6" w:rsidP="00762DC6">
            <w:pPr>
              <w:pStyle w:val="a5"/>
            </w:pPr>
            <w:r w:rsidRPr="00323928">
              <w:t>švietimo programos.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8D1123" w:rsidRPr="00323928" w:rsidRDefault="005D1CEC" w:rsidP="0052111A">
            <w:pPr>
              <w:pStyle w:val="a5"/>
            </w:pPr>
            <w:r w:rsidRPr="00323928">
              <w:t>20</w:t>
            </w:r>
            <w:r w:rsidR="009E5962" w:rsidRPr="00323928">
              <w:t>2</w:t>
            </w:r>
            <w:r w:rsidR="0052111A">
              <w:t>5</w:t>
            </w:r>
            <w:r w:rsidRPr="00323928">
              <w:t>-20</w:t>
            </w:r>
            <w:r w:rsidR="005A45A9" w:rsidRPr="00323928">
              <w:t>2</w:t>
            </w:r>
            <w:r w:rsidR="0052111A">
              <w:t>6</w:t>
            </w:r>
            <w:r w:rsidRPr="00323928">
              <w:t xml:space="preserve"> </w:t>
            </w:r>
            <w:proofErr w:type="spellStart"/>
            <w:r w:rsidRPr="00323928">
              <w:t>m</w:t>
            </w:r>
            <w:proofErr w:type="spellEnd"/>
            <w:r w:rsidRPr="00323928">
              <w:t>.</w:t>
            </w:r>
            <w:r w:rsidR="00775939" w:rsidRPr="00323928">
              <w:t xml:space="preserve"> </w:t>
            </w:r>
            <w:r w:rsidRPr="00323928">
              <w:t xml:space="preserve">m. ugdymo plano įgyvendinimas. </w:t>
            </w:r>
            <w:r w:rsidR="00762DC6" w:rsidRPr="00323928">
              <w:t>202</w:t>
            </w:r>
            <w:r w:rsidR="0052111A">
              <w:t>6</w:t>
            </w:r>
            <w:r w:rsidR="00762DC6" w:rsidRPr="00323928">
              <w:t>-202</w:t>
            </w:r>
            <w:r w:rsidR="0052111A">
              <w:t>7</w:t>
            </w:r>
            <w:r w:rsidR="00762DC6" w:rsidRPr="00323928">
              <w:t xml:space="preserve"> </w:t>
            </w:r>
            <w:proofErr w:type="spellStart"/>
            <w:r w:rsidR="00762DC6" w:rsidRPr="00323928">
              <w:t>m</w:t>
            </w:r>
            <w:proofErr w:type="spellEnd"/>
            <w:r w:rsidR="00762DC6" w:rsidRPr="00323928">
              <w:t>.</w:t>
            </w:r>
            <w:r w:rsidR="00323928">
              <w:t xml:space="preserve"> </w:t>
            </w:r>
            <w:r w:rsidR="00762DC6" w:rsidRPr="00323928">
              <w:t>m. mokyklos ugdymo plano projekto svarstymas, pasiūlymų rengimas.</w:t>
            </w: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Birželis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A43732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Metodinė taryba</w:t>
            </w:r>
          </w:p>
        </w:tc>
        <w:tc>
          <w:tcPr>
            <w:tcW w:w="2183" w:type="dxa"/>
            <w:shd w:val="clear" w:color="auto" w:fill="auto"/>
          </w:tcPr>
          <w:p w:rsidR="005D1CEC" w:rsidRPr="00323928" w:rsidRDefault="005D1CEC" w:rsidP="0052111A">
            <w:pPr>
              <w:pStyle w:val="a5"/>
            </w:pPr>
            <w:r w:rsidRPr="00323928">
              <w:t>Aptartos 20</w:t>
            </w:r>
            <w:r w:rsidR="005A45A9" w:rsidRPr="00323928">
              <w:t>2</w:t>
            </w:r>
            <w:r w:rsidR="0052111A">
              <w:t>5</w:t>
            </w:r>
            <w:r w:rsidRPr="00323928">
              <w:t>-20</w:t>
            </w:r>
            <w:r w:rsidR="004338D2" w:rsidRPr="00323928">
              <w:t>2</w:t>
            </w:r>
            <w:r w:rsidR="0052111A">
              <w:t>6</w:t>
            </w:r>
            <w:bookmarkStart w:id="0" w:name="_GoBack"/>
            <w:bookmarkEnd w:id="0"/>
            <w:r w:rsidRPr="00323928">
              <w:t xml:space="preserve"> </w:t>
            </w:r>
            <w:proofErr w:type="spellStart"/>
            <w:r w:rsidRPr="00323928">
              <w:t>m</w:t>
            </w:r>
            <w:proofErr w:type="spellEnd"/>
            <w:r w:rsidRPr="00323928">
              <w:t>.</w:t>
            </w:r>
            <w:r w:rsidR="00775939" w:rsidRPr="00323928">
              <w:t xml:space="preserve"> m. atskiros ugdymo plano dalys</w:t>
            </w:r>
            <w:r w:rsidR="008E1E3F" w:rsidRPr="00323928">
              <w:t>, pateikti siūlymai.</w:t>
            </w:r>
          </w:p>
        </w:tc>
      </w:tr>
      <w:tr w:rsidR="005D1CEC" w:rsidRPr="00323928" w:rsidTr="00323928">
        <w:tc>
          <w:tcPr>
            <w:tcW w:w="720" w:type="dxa"/>
            <w:shd w:val="clear" w:color="auto" w:fill="auto"/>
          </w:tcPr>
          <w:p w:rsidR="005D1CEC" w:rsidRPr="00323928" w:rsidRDefault="005D1CEC" w:rsidP="00323928">
            <w:pPr>
              <w:numPr>
                <w:ilvl w:val="0"/>
                <w:numId w:val="1"/>
              </w:numPr>
              <w:spacing w:after="100" w:afterAutospacing="1"/>
              <w:jc w:val="center"/>
              <w:rPr>
                <w:bCs/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:rsidR="005D1CEC" w:rsidRPr="00323928" w:rsidRDefault="005D1CEC" w:rsidP="00A43732">
            <w:pPr>
              <w:pStyle w:val="a5"/>
            </w:pPr>
            <w:r w:rsidRPr="00323928">
              <w:t>Metodinių grupių veiklos programų derinimas. Metodinės tarybos veiklos programos aptarimas.</w:t>
            </w:r>
          </w:p>
          <w:p w:rsidR="005D1CEC" w:rsidRPr="00323928" w:rsidRDefault="005D1CEC" w:rsidP="00A43732">
            <w:pPr>
              <w:pStyle w:val="a5"/>
            </w:pPr>
          </w:p>
        </w:tc>
        <w:tc>
          <w:tcPr>
            <w:tcW w:w="1876" w:type="dxa"/>
            <w:shd w:val="clear" w:color="auto" w:fill="auto"/>
          </w:tcPr>
          <w:p w:rsidR="005D1CEC" w:rsidRPr="00323928" w:rsidRDefault="005D1CEC" w:rsidP="00323928">
            <w:pPr>
              <w:pStyle w:val="a5"/>
              <w:jc w:val="center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Gruodis</w:t>
            </w:r>
          </w:p>
        </w:tc>
        <w:tc>
          <w:tcPr>
            <w:tcW w:w="2160" w:type="dxa"/>
            <w:shd w:val="clear" w:color="auto" w:fill="auto"/>
          </w:tcPr>
          <w:p w:rsidR="005D1CEC" w:rsidRPr="00323928" w:rsidRDefault="005D1CEC" w:rsidP="00A43732">
            <w:pPr>
              <w:pStyle w:val="a5"/>
              <w:rPr>
                <w:bCs/>
                <w:color w:val="000000"/>
              </w:rPr>
            </w:pPr>
            <w:r w:rsidRPr="00323928">
              <w:rPr>
                <w:bCs/>
                <w:color w:val="000000"/>
              </w:rPr>
              <w:t>B. Liachovič, Metodinių grupių pirmininkai</w:t>
            </w:r>
          </w:p>
        </w:tc>
        <w:tc>
          <w:tcPr>
            <w:tcW w:w="2183" w:type="dxa"/>
            <w:shd w:val="clear" w:color="auto" w:fill="auto"/>
          </w:tcPr>
          <w:p w:rsidR="00E77107" w:rsidRPr="00323928" w:rsidRDefault="00E77107" w:rsidP="00E77107">
            <w:pPr>
              <w:pStyle w:val="a5"/>
              <w:rPr>
                <w:bCs/>
                <w:color w:val="000000"/>
              </w:rPr>
            </w:pPr>
            <w:r w:rsidRPr="00323928">
              <w:t>Suplanuota nuosekli veikla dera su mokyklos strateginiu planu, metų veiklos planu, numatytos gairės kryptingam veiklos organizavimui ir koordinavimui.</w:t>
            </w:r>
          </w:p>
        </w:tc>
      </w:tr>
    </w:tbl>
    <w:p w:rsidR="005D1CEC" w:rsidRPr="00323928" w:rsidRDefault="005D1CEC" w:rsidP="005D1CEC"/>
    <w:p w:rsidR="005D1CEC" w:rsidRPr="00323928" w:rsidRDefault="005D1CEC" w:rsidP="005D1CEC"/>
    <w:p w:rsidR="005D1CEC" w:rsidRPr="00323928" w:rsidRDefault="005D1CEC" w:rsidP="005D1CEC">
      <w:r w:rsidRPr="00323928">
        <w:t>Metodinės tarybos pirmininkė</w:t>
      </w:r>
      <w:r w:rsidRPr="00323928">
        <w:tab/>
      </w:r>
      <w:r w:rsidRPr="00323928">
        <w:tab/>
      </w:r>
      <w:r w:rsidRPr="00323928">
        <w:tab/>
      </w:r>
      <w:r w:rsidRPr="00323928">
        <w:tab/>
      </w:r>
      <w:r w:rsidRPr="00323928">
        <w:tab/>
      </w:r>
      <w:r w:rsidRPr="00323928">
        <w:tab/>
      </w:r>
      <w:r w:rsidR="008E1E3F" w:rsidRPr="00323928">
        <w:t xml:space="preserve">       </w:t>
      </w:r>
      <w:r w:rsidR="00323928">
        <w:t xml:space="preserve">     </w:t>
      </w:r>
      <w:r w:rsidR="008E1E3F" w:rsidRPr="00323928">
        <w:t xml:space="preserve"> </w:t>
      </w:r>
      <w:r w:rsidRPr="00323928">
        <w:t>Božena Liachovič</w:t>
      </w:r>
    </w:p>
    <w:p w:rsidR="005D1CEC" w:rsidRPr="00323928" w:rsidRDefault="005D1CEC" w:rsidP="005D1CEC"/>
    <w:p w:rsidR="005D1CEC" w:rsidRPr="00323928" w:rsidRDefault="005D1CEC" w:rsidP="005D1CEC"/>
    <w:p w:rsidR="005D1CEC" w:rsidRPr="00323928" w:rsidRDefault="005D1CEC" w:rsidP="005D1CEC"/>
    <w:p w:rsidR="00A64EA4" w:rsidRPr="00323928" w:rsidRDefault="00A64EA4"/>
    <w:sectPr w:rsidR="00A64EA4" w:rsidRPr="00323928" w:rsidSect="003239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D5A"/>
    <w:multiLevelType w:val="hybridMultilevel"/>
    <w:tmpl w:val="C13A4658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1B680E6B"/>
    <w:multiLevelType w:val="hybridMultilevel"/>
    <w:tmpl w:val="366C1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639C1"/>
    <w:multiLevelType w:val="multilevel"/>
    <w:tmpl w:val="D92609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">
    <w:nsid w:val="34973593"/>
    <w:multiLevelType w:val="multilevel"/>
    <w:tmpl w:val="1F821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515E0"/>
    <w:multiLevelType w:val="multilevel"/>
    <w:tmpl w:val="DB560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D31F75"/>
    <w:multiLevelType w:val="multilevel"/>
    <w:tmpl w:val="EA5A31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>
    <w:nsid w:val="6AB456DB"/>
    <w:multiLevelType w:val="hybridMultilevel"/>
    <w:tmpl w:val="C234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45261"/>
    <w:multiLevelType w:val="hybridMultilevel"/>
    <w:tmpl w:val="C15C9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EC"/>
    <w:rsid w:val="0001166A"/>
    <w:rsid w:val="000A2A0B"/>
    <w:rsid w:val="00115A06"/>
    <w:rsid w:val="00153921"/>
    <w:rsid w:val="001901B0"/>
    <w:rsid w:val="001F1130"/>
    <w:rsid w:val="00211BF4"/>
    <w:rsid w:val="0023589A"/>
    <w:rsid w:val="00254699"/>
    <w:rsid w:val="002729BB"/>
    <w:rsid w:val="002C063B"/>
    <w:rsid w:val="002D441B"/>
    <w:rsid w:val="002E2B26"/>
    <w:rsid w:val="00322199"/>
    <w:rsid w:val="00323928"/>
    <w:rsid w:val="00367033"/>
    <w:rsid w:val="00373F55"/>
    <w:rsid w:val="003F0EFB"/>
    <w:rsid w:val="00413CD9"/>
    <w:rsid w:val="004338D2"/>
    <w:rsid w:val="0044600F"/>
    <w:rsid w:val="0048166F"/>
    <w:rsid w:val="004D094B"/>
    <w:rsid w:val="0052111A"/>
    <w:rsid w:val="005437CC"/>
    <w:rsid w:val="005A45A9"/>
    <w:rsid w:val="005D1CEC"/>
    <w:rsid w:val="00607DD7"/>
    <w:rsid w:val="006134C2"/>
    <w:rsid w:val="006248EC"/>
    <w:rsid w:val="0066673B"/>
    <w:rsid w:val="00667838"/>
    <w:rsid w:val="006C646F"/>
    <w:rsid w:val="00751DB5"/>
    <w:rsid w:val="00762DC6"/>
    <w:rsid w:val="007679E5"/>
    <w:rsid w:val="00775939"/>
    <w:rsid w:val="0078027D"/>
    <w:rsid w:val="00782454"/>
    <w:rsid w:val="00807873"/>
    <w:rsid w:val="008364AF"/>
    <w:rsid w:val="008D1123"/>
    <w:rsid w:val="008D7103"/>
    <w:rsid w:val="008E1E3F"/>
    <w:rsid w:val="008F73B5"/>
    <w:rsid w:val="0091146B"/>
    <w:rsid w:val="00942F3F"/>
    <w:rsid w:val="00963EE3"/>
    <w:rsid w:val="00992257"/>
    <w:rsid w:val="009A1DAA"/>
    <w:rsid w:val="009A34DE"/>
    <w:rsid w:val="009E5962"/>
    <w:rsid w:val="00A2422B"/>
    <w:rsid w:val="00A403DD"/>
    <w:rsid w:val="00A43732"/>
    <w:rsid w:val="00A64EA4"/>
    <w:rsid w:val="00A7167F"/>
    <w:rsid w:val="00A94463"/>
    <w:rsid w:val="00AF1800"/>
    <w:rsid w:val="00AF36A9"/>
    <w:rsid w:val="00BE65AB"/>
    <w:rsid w:val="00C23BF8"/>
    <w:rsid w:val="00C6193C"/>
    <w:rsid w:val="00CD64BB"/>
    <w:rsid w:val="00CE646D"/>
    <w:rsid w:val="00D00A67"/>
    <w:rsid w:val="00D36DF5"/>
    <w:rsid w:val="00D85B8C"/>
    <w:rsid w:val="00E7525C"/>
    <w:rsid w:val="00E77107"/>
    <w:rsid w:val="00E80F91"/>
    <w:rsid w:val="00F3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CE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5D1CEC"/>
    <w:rPr>
      <w:b/>
      <w:bCs/>
    </w:rPr>
  </w:style>
  <w:style w:type="paragraph" w:styleId="a5">
    <w:name w:val="No Spacing"/>
    <w:uiPriority w:val="1"/>
    <w:qFormat/>
    <w:rsid w:val="0099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6">
    <w:name w:val="List Paragraph"/>
    <w:basedOn w:val="a"/>
    <w:uiPriority w:val="34"/>
    <w:qFormat/>
    <w:rsid w:val="004D0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7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B5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D1CEC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uiPriority w:val="22"/>
    <w:qFormat/>
    <w:rsid w:val="005D1CEC"/>
    <w:rPr>
      <w:b/>
      <w:bCs/>
    </w:rPr>
  </w:style>
  <w:style w:type="paragraph" w:styleId="a5">
    <w:name w:val="No Spacing"/>
    <w:uiPriority w:val="1"/>
    <w:qFormat/>
    <w:rsid w:val="0099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6">
    <w:name w:val="List Paragraph"/>
    <w:basedOn w:val="a"/>
    <w:uiPriority w:val="34"/>
    <w:qFormat/>
    <w:rsid w:val="004D094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F73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3B5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Bozena</cp:lastModifiedBy>
  <cp:revision>59</cp:revision>
  <cp:lastPrinted>2024-04-04T10:58:00Z</cp:lastPrinted>
  <dcterms:created xsi:type="dcterms:W3CDTF">2016-02-10T07:42:00Z</dcterms:created>
  <dcterms:modified xsi:type="dcterms:W3CDTF">2026-03-05T11:00:00Z</dcterms:modified>
</cp:coreProperties>
</file>