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06" w:rsidRDefault="00F83006" w:rsidP="00F83006">
      <w:pPr>
        <w:jc w:val="center"/>
      </w:pPr>
      <w:r>
        <w:rPr>
          <w:lang w:val="lt-LT"/>
        </w:rPr>
        <w:object w:dxaOrig="100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1pt" o:ole="" fillcolor="window">
            <v:imagedata r:id="rId6" o:title=""/>
          </v:shape>
          <o:OLEObject Type="Embed" ProgID="Word.Picture.8" ShapeID="_x0000_i1025" DrawAspect="Content" ObjectID="_1674984935" r:id="rId7"/>
        </w:object>
      </w:r>
    </w:p>
    <w:p w:rsidR="00F83006" w:rsidRDefault="00F83006" w:rsidP="00F8300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</w:rPr>
        <w:t>EITMINIŠKIŲ PAGRINDINĖS MOKYKLOS DIREKTORIUS</w:t>
      </w:r>
    </w:p>
    <w:p w:rsidR="00F83006" w:rsidRDefault="00F83006" w:rsidP="00F83006">
      <w:pPr>
        <w:outlineLvl w:val="0"/>
        <w:rPr>
          <w:b/>
          <w:bCs/>
        </w:rPr>
      </w:pPr>
    </w:p>
    <w:p w:rsidR="00F83006" w:rsidRDefault="00F83006" w:rsidP="00F83006">
      <w:pPr>
        <w:jc w:val="center"/>
        <w:outlineLvl w:val="0"/>
        <w:rPr>
          <w:b/>
          <w:bCs/>
        </w:rPr>
      </w:pPr>
    </w:p>
    <w:p w:rsidR="00F83006" w:rsidRDefault="00F83006" w:rsidP="00F83006">
      <w:pPr>
        <w:jc w:val="center"/>
        <w:outlineLvl w:val="0"/>
        <w:rPr>
          <w:b/>
          <w:bCs/>
        </w:rPr>
      </w:pPr>
      <w:r>
        <w:rPr>
          <w:b/>
          <w:bCs/>
        </w:rPr>
        <w:t>ĮSAKYMAS</w:t>
      </w:r>
    </w:p>
    <w:p w:rsidR="00F83006" w:rsidRDefault="00F83006" w:rsidP="00F83006">
      <w:pPr>
        <w:jc w:val="center"/>
        <w:outlineLvl w:val="0"/>
        <w:rPr>
          <w:b/>
          <w:bCs/>
        </w:rPr>
      </w:pPr>
      <w:r>
        <w:rPr>
          <w:b/>
          <w:bCs/>
        </w:rPr>
        <w:t>DĖL VILNIAUS R. EITMINIŠKIŲ PAGRINDINĖS MOKYKLOS  VAIKŲ TURIZMO RENGINIŲ ORGANIZAVIMO TVARKOS APRAŠO IR SAUGOS IR SVEIKATOS INSTRUKCIJŲ TVIRTINIMO</w:t>
      </w:r>
    </w:p>
    <w:p w:rsidR="00F83006" w:rsidRDefault="00F83006" w:rsidP="00F83006"/>
    <w:p w:rsidR="00F83006" w:rsidRDefault="00F83006" w:rsidP="00F83006">
      <w:pPr>
        <w:jc w:val="center"/>
        <w:outlineLvl w:val="0"/>
        <w:rPr>
          <w:lang w:val="fi-FI"/>
        </w:rPr>
      </w:pPr>
      <w:r>
        <w:rPr>
          <w:lang w:val="fi-FI"/>
        </w:rPr>
        <w:t>2020 m. gruodžio 22 d. Nr. V1-41</w:t>
      </w:r>
    </w:p>
    <w:p w:rsidR="00F83006" w:rsidRDefault="00F83006" w:rsidP="00F83006">
      <w:pPr>
        <w:jc w:val="center"/>
        <w:outlineLvl w:val="0"/>
        <w:rPr>
          <w:lang w:val="fi-FI"/>
        </w:rPr>
      </w:pPr>
      <w:r>
        <w:rPr>
          <w:lang w:val="fi-FI"/>
        </w:rPr>
        <w:t>Eitminiškės</w:t>
      </w:r>
    </w:p>
    <w:p w:rsidR="00F83006" w:rsidRDefault="00F83006" w:rsidP="00F83006">
      <w:pPr>
        <w:outlineLvl w:val="0"/>
        <w:rPr>
          <w:lang w:val="fi-FI"/>
        </w:rPr>
      </w:pPr>
    </w:p>
    <w:p w:rsidR="00F83006" w:rsidRPr="00F83006" w:rsidRDefault="00F83006" w:rsidP="00F83006">
      <w:pPr>
        <w:ind w:firstLine="1276"/>
        <w:jc w:val="both"/>
        <w:rPr>
          <w:rStyle w:val="FontStyle12"/>
          <w:sz w:val="24"/>
          <w:szCs w:val="24"/>
          <w:lang w:val="fi-FI"/>
        </w:rPr>
      </w:pPr>
      <w:r>
        <w:rPr>
          <w:lang w:val="fi-FI"/>
        </w:rPr>
        <w:t xml:space="preserve">Vadovaudamasi </w:t>
      </w:r>
      <w:r>
        <w:rPr>
          <w:color w:val="000000"/>
          <w:lang w:val="fi-FI"/>
        </w:rPr>
        <w:t>Vilniaus  r. Eitminiškių pagrindinės mokyklos nuostatais, patvirtintais</w:t>
      </w:r>
      <w:r>
        <w:rPr>
          <w:lang w:val="fi-FI"/>
        </w:rPr>
        <w:t xml:space="preserve"> Vilniaus rajono savivaldybės tarybos 2013 m. gegužės  3 d. sprendimu Nr. </w:t>
      </w:r>
      <w:r>
        <w:t>T3-129</w:t>
      </w:r>
      <w:r>
        <w:rPr>
          <w:lang w:val="fi-FI"/>
        </w:rPr>
        <w:t xml:space="preserve"> ir Lietuvos Respublikos švietimo ir mokslo ministro 2005 m. kovo 1 d. įsakymu Nr. ĮSAK-330 patvirtintu „Vaikų turizmo renginių organizavimo aprašu“</w:t>
      </w:r>
      <w:r>
        <w:rPr>
          <w:rStyle w:val="FontStyle12"/>
          <w:sz w:val="24"/>
          <w:szCs w:val="24"/>
          <w:lang w:val="fi-FI"/>
        </w:rPr>
        <w:t xml:space="preserve"> </w:t>
      </w:r>
    </w:p>
    <w:p w:rsidR="00F83006" w:rsidRDefault="00F83006" w:rsidP="00F83006">
      <w:pPr>
        <w:ind w:firstLine="1276"/>
        <w:jc w:val="both"/>
        <w:rPr>
          <w:rStyle w:val="FontStyle12"/>
          <w:sz w:val="24"/>
          <w:szCs w:val="24"/>
          <w:lang w:val="pt-BR"/>
        </w:rPr>
      </w:pPr>
      <w:r>
        <w:rPr>
          <w:rStyle w:val="FontStyle12"/>
          <w:sz w:val="24"/>
          <w:szCs w:val="24"/>
          <w:lang w:val="fi-FI"/>
        </w:rPr>
        <w:t xml:space="preserve"> t v i r t i n u :</w:t>
      </w:r>
    </w:p>
    <w:p w:rsidR="00F83006" w:rsidRDefault="00F83006" w:rsidP="00F83006">
      <w:pPr>
        <w:pStyle w:val="ListParagraph"/>
        <w:numPr>
          <w:ilvl w:val="0"/>
          <w:numId w:val="1"/>
        </w:numPr>
        <w:ind w:left="0" w:firstLine="1276"/>
        <w:jc w:val="both"/>
        <w:rPr>
          <w:rStyle w:val="FontStyle12"/>
          <w:color w:val="000000"/>
          <w:sz w:val="24"/>
          <w:szCs w:val="24"/>
          <w:lang w:val="pt-BR"/>
        </w:rPr>
      </w:pPr>
      <w:r>
        <w:rPr>
          <w:rStyle w:val="FontStyle12"/>
          <w:sz w:val="24"/>
          <w:szCs w:val="24"/>
          <w:lang w:val="pt-BR"/>
        </w:rPr>
        <w:t xml:space="preserve">Vilniaus r. Eitminiškių pagrindinės mokyklos vaikų turizmo renginių organizavimo tvarkos </w:t>
      </w:r>
      <w:r>
        <w:rPr>
          <w:rStyle w:val="FontStyle12"/>
          <w:color w:val="000000"/>
          <w:sz w:val="24"/>
          <w:szCs w:val="24"/>
          <w:lang w:val="pt-BR"/>
        </w:rPr>
        <w:t>aprašą;</w:t>
      </w:r>
    </w:p>
    <w:p w:rsidR="00F83006" w:rsidRDefault="00F83006" w:rsidP="00F83006">
      <w:pPr>
        <w:pStyle w:val="ListParagraph"/>
        <w:numPr>
          <w:ilvl w:val="0"/>
          <w:numId w:val="1"/>
        </w:numPr>
        <w:ind w:left="0" w:firstLine="1276"/>
        <w:jc w:val="both"/>
        <w:rPr>
          <w:rStyle w:val="FontStyle12"/>
          <w:sz w:val="24"/>
          <w:szCs w:val="24"/>
          <w:lang w:val="pt-BR"/>
        </w:rPr>
      </w:pPr>
      <w:r>
        <w:rPr>
          <w:rStyle w:val="FontStyle12"/>
          <w:sz w:val="24"/>
          <w:szCs w:val="24"/>
          <w:lang w:val="pt-BR"/>
        </w:rPr>
        <w:t>Vilniaus r. Eitminiškių pagrindinės mokyklos vaikų turizmo renginių saugos ir sveikatos instrukcijas:</w:t>
      </w:r>
    </w:p>
    <w:p w:rsidR="00F83006" w:rsidRDefault="00F83006" w:rsidP="00F83006">
      <w:pPr>
        <w:pStyle w:val="ListParagraph"/>
        <w:numPr>
          <w:ilvl w:val="1"/>
          <w:numId w:val="1"/>
        </w:numPr>
        <w:ind w:left="0" w:firstLine="1276"/>
        <w:rPr>
          <w:bCs/>
          <w:lang w:val="lt-LT"/>
        </w:rPr>
      </w:pPr>
      <w:r>
        <w:rPr>
          <w:bCs/>
          <w:lang w:val="pt-BR"/>
        </w:rPr>
        <w:t>M</w:t>
      </w:r>
      <w:proofErr w:type="spellStart"/>
      <w:r>
        <w:rPr>
          <w:bCs/>
          <w:lang w:val="lt-LT"/>
        </w:rPr>
        <w:t>okinių</w:t>
      </w:r>
      <w:proofErr w:type="spellEnd"/>
      <w:r>
        <w:rPr>
          <w:bCs/>
          <w:lang w:val="lt-LT"/>
        </w:rPr>
        <w:t xml:space="preserve"> turizmo renginio </w:t>
      </w:r>
      <w:r>
        <w:rPr>
          <w:lang w:val="lt-LT"/>
        </w:rPr>
        <w:t>saugos ir sveikatos instrukciją bendroji dalis Nr.1;</w:t>
      </w:r>
    </w:p>
    <w:p w:rsidR="00F83006" w:rsidRDefault="00F83006" w:rsidP="00F83006">
      <w:pPr>
        <w:pStyle w:val="ListParagraph"/>
        <w:numPr>
          <w:ilvl w:val="1"/>
          <w:numId w:val="1"/>
        </w:numPr>
        <w:ind w:left="0" w:firstLine="1276"/>
        <w:rPr>
          <w:bCs/>
          <w:lang w:val="lt-LT"/>
        </w:rPr>
      </w:pPr>
      <w:r>
        <w:rPr>
          <w:bCs/>
          <w:lang w:val="lt-LT"/>
        </w:rPr>
        <w:t xml:space="preserve">Mokinių vykimo mokykliniu arba kito vežėjo autobusu saugaus elgesio instrukciją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>. 2</w:t>
      </w:r>
    </w:p>
    <w:p w:rsidR="00F83006" w:rsidRDefault="00F83006" w:rsidP="00F83006">
      <w:pPr>
        <w:pStyle w:val="ListParagraph"/>
        <w:numPr>
          <w:ilvl w:val="1"/>
          <w:numId w:val="1"/>
        </w:numPr>
        <w:ind w:left="0" w:firstLine="1276"/>
        <w:rPr>
          <w:bCs/>
          <w:lang w:val="lt-LT"/>
        </w:rPr>
      </w:pPr>
      <w:r>
        <w:rPr>
          <w:bCs/>
          <w:lang w:val="lt-LT"/>
        </w:rPr>
        <w:t xml:space="preserve">Mokinių elgesio muziejuose ir parodose. instrukciją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>. 3;</w:t>
      </w:r>
    </w:p>
    <w:p w:rsidR="00F83006" w:rsidRDefault="00F83006" w:rsidP="00F83006">
      <w:pPr>
        <w:pStyle w:val="ListParagraph"/>
        <w:numPr>
          <w:ilvl w:val="1"/>
          <w:numId w:val="1"/>
        </w:numPr>
        <w:ind w:left="0" w:firstLine="1276"/>
        <w:rPr>
          <w:bCs/>
          <w:lang w:val="lt-LT"/>
        </w:rPr>
      </w:pPr>
      <w:r>
        <w:rPr>
          <w:bCs/>
          <w:lang w:val="lt-LT"/>
        </w:rPr>
        <w:t>Mokinių elgesio prie vandens telkinių instrukciją Nr.4;</w:t>
      </w:r>
    </w:p>
    <w:p w:rsidR="00F83006" w:rsidRDefault="00F83006" w:rsidP="00F83006">
      <w:pPr>
        <w:pStyle w:val="ListParagraph"/>
        <w:numPr>
          <w:ilvl w:val="1"/>
          <w:numId w:val="1"/>
        </w:numPr>
        <w:ind w:left="0" w:firstLine="1276"/>
        <w:rPr>
          <w:bCs/>
          <w:lang w:val="lt-LT"/>
        </w:rPr>
      </w:pPr>
      <w:r>
        <w:rPr>
          <w:bCs/>
          <w:lang w:val="lt-LT"/>
        </w:rPr>
        <w:t xml:space="preserve">Mokinių elgesio vandens parkuose ir baseinuose instrukciją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>. 5;</w:t>
      </w:r>
    </w:p>
    <w:p w:rsidR="00F83006" w:rsidRDefault="00F83006" w:rsidP="00F83006">
      <w:pPr>
        <w:pStyle w:val="ListParagraph"/>
        <w:numPr>
          <w:ilvl w:val="1"/>
          <w:numId w:val="1"/>
        </w:numPr>
        <w:ind w:left="0" w:firstLine="1276"/>
        <w:rPr>
          <w:bCs/>
          <w:lang w:val="lt-LT"/>
        </w:rPr>
      </w:pPr>
      <w:r>
        <w:rPr>
          <w:bCs/>
          <w:lang w:val="lt-LT"/>
        </w:rPr>
        <w:t xml:space="preserve">Mokinių elgesio mieste, didmiestyje instrukciją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>. 6;</w:t>
      </w:r>
    </w:p>
    <w:p w:rsidR="00F83006" w:rsidRDefault="00F83006" w:rsidP="00F83006">
      <w:pPr>
        <w:pStyle w:val="ListParagraph"/>
        <w:numPr>
          <w:ilvl w:val="1"/>
          <w:numId w:val="1"/>
        </w:numPr>
        <w:ind w:left="0" w:firstLine="1276"/>
        <w:rPr>
          <w:bCs/>
          <w:lang w:val="lt-LT"/>
        </w:rPr>
      </w:pPr>
      <w:r>
        <w:rPr>
          <w:bCs/>
          <w:lang w:val="lt-LT"/>
        </w:rPr>
        <w:t xml:space="preserve">Mokinių elgesio ledo arenoje instrukciją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>. 7;</w:t>
      </w:r>
    </w:p>
    <w:p w:rsidR="00F83006" w:rsidRDefault="00F83006" w:rsidP="00F83006">
      <w:pPr>
        <w:pStyle w:val="ListParagraph"/>
        <w:numPr>
          <w:ilvl w:val="1"/>
          <w:numId w:val="1"/>
        </w:numPr>
        <w:ind w:left="0" w:firstLine="1276"/>
        <w:rPr>
          <w:bCs/>
          <w:lang w:val="lt-LT"/>
        </w:rPr>
      </w:pPr>
      <w:r>
        <w:rPr>
          <w:bCs/>
          <w:lang w:val="lt-LT"/>
        </w:rPr>
        <w:t xml:space="preserve">Mokinių elgesio žaidimų ir atrakcionų metu instrukciją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>. 8;</w:t>
      </w:r>
    </w:p>
    <w:p w:rsidR="00F83006" w:rsidRDefault="00F83006" w:rsidP="00F83006">
      <w:pPr>
        <w:pStyle w:val="ListParagraph"/>
        <w:numPr>
          <w:ilvl w:val="1"/>
          <w:numId w:val="1"/>
        </w:numPr>
        <w:ind w:left="0" w:firstLine="1276"/>
        <w:rPr>
          <w:bCs/>
          <w:lang w:val="lt-LT"/>
        </w:rPr>
      </w:pPr>
      <w:r>
        <w:rPr>
          <w:bCs/>
          <w:lang w:val="lt-LT"/>
        </w:rPr>
        <w:t>Mokinių elgesio varžybose instrukciją Nr.9;</w:t>
      </w:r>
    </w:p>
    <w:p w:rsidR="00F83006" w:rsidRDefault="00F83006" w:rsidP="00F83006">
      <w:pPr>
        <w:pStyle w:val="ListParagraph"/>
        <w:numPr>
          <w:ilvl w:val="1"/>
          <w:numId w:val="1"/>
        </w:numPr>
        <w:ind w:left="0" w:firstLine="1276"/>
        <w:rPr>
          <w:bCs/>
          <w:lang w:val="lt-LT"/>
        </w:rPr>
      </w:pPr>
      <w:r>
        <w:rPr>
          <w:bCs/>
          <w:lang w:val="lt-LT"/>
        </w:rPr>
        <w:t xml:space="preserve">Mokinių elgesio keliaujant laivu ir lėktuvu instrukciją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 xml:space="preserve"> 10;</w:t>
      </w:r>
    </w:p>
    <w:p w:rsidR="00F83006" w:rsidRDefault="00F83006" w:rsidP="00F83006">
      <w:pPr>
        <w:pStyle w:val="ListParagraph"/>
        <w:numPr>
          <w:ilvl w:val="1"/>
          <w:numId w:val="1"/>
        </w:numPr>
        <w:ind w:left="0" w:firstLine="1276"/>
        <w:rPr>
          <w:bCs/>
          <w:lang w:val="lt-LT"/>
        </w:rPr>
      </w:pPr>
      <w:r>
        <w:rPr>
          <w:bCs/>
          <w:lang w:val="lt-LT"/>
        </w:rPr>
        <w:t xml:space="preserve">Mokinių elgesio koncerte, teatre instrukciją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>. 11;</w:t>
      </w:r>
    </w:p>
    <w:p w:rsidR="00F83006" w:rsidRDefault="00F83006" w:rsidP="00F83006">
      <w:pPr>
        <w:pStyle w:val="ListParagraph"/>
        <w:numPr>
          <w:ilvl w:val="1"/>
          <w:numId w:val="1"/>
        </w:numPr>
        <w:ind w:left="0" w:firstLine="1276"/>
        <w:rPr>
          <w:bCs/>
          <w:lang w:val="lt-LT"/>
        </w:rPr>
      </w:pPr>
      <w:r>
        <w:rPr>
          <w:bCs/>
          <w:lang w:val="lt-LT"/>
        </w:rPr>
        <w:t>Mokinių elgesio olimpiadoje, konkurse instrukcija Nr.12 ;</w:t>
      </w:r>
    </w:p>
    <w:p w:rsidR="00F83006" w:rsidRDefault="00F83006" w:rsidP="00F83006">
      <w:pPr>
        <w:pStyle w:val="ListParagraph"/>
        <w:numPr>
          <w:ilvl w:val="1"/>
          <w:numId w:val="1"/>
        </w:numPr>
        <w:ind w:left="0" w:firstLine="1276"/>
        <w:rPr>
          <w:bCs/>
          <w:lang w:val="lt-LT"/>
        </w:rPr>
      </w:pPr>
      <w:r>
        <w:rPr>
          <w:bCs/>
          <w:lang w:val="lt-LT"/>
        </w:rPr>
        <w:t xml:space="preserve"> Mokinių elgesio visuomeninio (viešo) maitinimo įstaigoje instrukcija Nr.13;</w:t>
      </w:r>
    </w:p>
    <w:p w:rsidR="00F83006" w:rsidRDefault="00F83006" w:rsidP="00F83006">
      <w:pPr>
        <w:pStyle w:val="ListParagraph"/>
        <w:numPr>
          <w:ilvl w:val="1"/>
          <w:numId w:val="1"/>
        </w:numPr>
        <w:ind w:left="0" w:firstLine="1276"/>
        <w:rPr>
          <w:bCs/>
          <w:lang w:val="lt-LT"/>
        </w:rPr>
      </w:pPr>
      <w:r>
        <w:rPr>
          <w:bCs/>
          <w:lang w:val="lt-LT"/>
        </w:rPr>
        <w:t xml:space="preserve"> Mokinių elgesio prekybos centre instrukcija Nr.14;</w:t>
      </w:r>
    </w:p>
    <w:p w:rsidR="00F83006" w:rsidRDefault="00F83006" w:rsidP="00F83006">
      <w:pPr>
        <w:pStyle w:val="ListParagraph"/>
        <w:numPr>
          <w:ilvl w:val="1"/>
          <w:numId w:val="1"/>
        </w:numPr>
        <w:ind w:left="0" w:firstLine="1276"/>
        <w:rPr>
          <w:bCs/>
          <w:lang w:val="lt-LT"/>
        </w:rPr>
      </w:pPr>
      <w:r>
        <w:rPr>
          <w:bCs/>
          <w:lang w:val="lt-LT"/>
        </w:rPr>
        <w:t xml:space="preserve"> Mokinių elgesio gamtoje Nr.15;</w:t>
      </w:r>
    </w:p>
    <w:p w:rsidR="00F83006" w:rsidRDefault="00F83006" w:rsidP="00F83006">
      <w:pPr>
        <w:pStyle w:val="ListParagraph"/>
        <w:numPr>
          <w:ilvl w:val="1"/>
          <w:numId w:val="1"/>
        </w:numPr>
        <w:ind w:left="0" w:firstLine="1276"/>
        <w:rPr>
          <w:bCs/>
          <w:lang w:val="lt-LT"/>
        </w:rPr>
      </w:pPr>
      <w:r>
        <w:rPr>
          <w:bCs/>
          <w:lang w:val="lt-LT"/>
        </w:rPr>
        <w:t xml:space="preserve"> Mokinių elgesio keliaujant dviračiu instrukcija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>. 16</w:t>
      </w:r>
    </w:p>
    <w:p w:rsidR="00F83006" w:rsidRDefault="00F83006" w:rsidP="00F83006">
      <w:pPr>
        <w:pStyle w:val="ListParagraph"/>
        <w:ind w:left="0" w:firstLine="1276"/>
        <w:rPr>
          <w:bCs/>
          <w:lang w:val="lt-LT"/>
        </w:rPr>
      </w:pPr>
    </w:p>
    <w:p w:rsidR="00F83006" w:rsidRDefault="00F83006" w:rsidP="00F83006">
      <w:pPr>
        <w:pStyle w:val="ListParagraph"/>
        <w:ind w:left="0" w:firstLine="1276"/>
        <w:rPr>
          <w:bCs/>
          <w:lang w:val="lt-LT"/>
        </w:rPr>
      </w:pPr>
    </w:p>
    <w:p w:rsidR="00F83006" w:rsidRPr="00F83006" w:rsidRDefault="00F83006" w:rsidP="00F83006">
      <w:pPr>
        <w:pStyle w:val="ListParagraph"/>
        <w:ind w:left="0" w:firstLine="1276"/>
        <w:rPr>
          <w:rStyle w:val="FontStyle12"/>
          <w:color w:val="FF0000"/>
          <w:sz w:val="24"/>
          <w:szCs w:val="24"/>
          <w:lang w:val="lt-LT"/>
        </w:rPr>
      </w:pPr>
    </w:p>
    <w:p w:rsidR="00F83006" w:rsidRDefault="00F83006" w:rsidP="00F83006">
      <w:pPr>
        <w:spacing w:line="360" w:lineRule="auto"/>
        <w:ind w:right="-285"/>
        <w:jc w:val="both"/>
        <w:rPr>
          <w:rStyle w:val="FontStyle12"/>
          <w:sz w:val="24"/>
          <w:szCs w:val="24"/>
          <w:lang w:val="lt-LT"/>
        </w:rPr>
      </w:pPr>
      <w:r>
        <w:rPr>
          <w:rStyle w:val="FontStyle12"/>
          <w:sz w:val="24"/>
          <w:szCs w:val="24"/>
          <w:lang w:val="lt-LT"/>
        </w:rPr>
        <w:t xml:space="preserve">Direktorė </w:t>
      </w:r>
      <w:r>
        <w:rPr>
          <w:rStyle w:val="FontStyle12"/>
          <w:sz w:val="24"/>
          <w:szCs w:val="24"/>
          <w:lang w:val="lt-LT"/>
        </w:rPr>
        <w:tab/>
      </w:r>
      <w:r>
        <w:rPr>
          <w:rStyle w:val="FontStyle12"/>
          <w:sz w:val="24"/>
          <w:szCs w:val="24"/>
          <w:lang w:val="lt-LT"/>
        </w:rPr>
        <w:tab/>
      </w:r>
      <w:r>
        <w:rPr>
          <w:rStyle w:val="FontStyle12"/>
          <w:sz w:val="24"/>
          <w:szCs w:val="24"/>
          <w:lang w:val="lt-LT"/>
        </w:rPr>
        <w:tab/>
      </w:r>
      <w:r>
        <w:rPr>
          <w:rStyle w:val="FontStyle12"/>
          <w:sz w:val="24"/>
          <w:szCs w:val="24"/>
          <w:lang w:val="lt-LT"/>
        </w:rPr>
        <w:tab/>
      </w:r>
      <w:r>
        <w:rPr>
          <w:rStyle w:val="FontStyle12"/>
          <w:sz w:val="24"/>
          <w:szCs w:val="24"/>
          <w:lang w:val="lt-LT"/>
        </w:rPr>
        <w:tab/>
      </w:r>
      <w:r>
        <w:rPr>
          <w:rStyle w:val="FontStyle12"/>
          <w:sz w:val="24"/>
          <w:szCs w:val="24"/>
          <w:lang w:val="lt-LT"/>
        </w:rPr>
        <w:tab/>
      </w:r>
      <w:r>
        <w:rPr>
          <w:rStyle w:val="FontStyle12"/>
          <w:sz w:val="24"/>
          <w:szCs w:val="24"/>
          <w:lang w:val="lt-LT"/>
        </w:rPr>
        <w:tab/>
      </w:r>
      <w:r>
        <w:rPr>
          <w:rStyle w:val="FontStyle12"/>
          <w:sz w:val="24"/>
          <w:szCs w:val="24"/>
          <w:lang w:val="lt-LT"/>
        </w:rPr>
        <w:tab/>
      </w:r>
      <w:r>
        <w:rPr>
          <w:rStyle w:val="FontStyle12"/>
          <w:sz w:val="24"/>
          <w:szCs w:val="24"/>
          <w:lang w:val="lt-LT"/>
        </w:rPr>
        <w:tab/>
      </w:r>
      <w:r>
        <w:rPr>
          <w:rStyle w:val="FontStyle12"/>
          <w:sz w:val="24"/>
          <w:szCs w:val="24"/>
          <w:lang w:val="lt-LT"/>
        </w:rPr>
        <w:tab/>
        <w:t xml:space="preserve">Regina </w:t>
      </w:r>
      <w:proofErr w:type="spellStart"/>
      <w:r>
        <w:rPr>
          <w:rStyle w:val="FontStyle12"/>
          <w:sz w:val="24"/>
          <w:szCs w:val="24"/>
          <w:lang w:val="lt-LT"/>
        </w:rPr>
        <w:t>Kutyš</w:t>
      </w:r>
      <w:proofErr w:type="spellEnd"/>
    </w:p>
    <w:p w:rsidR="00F83006" w:rsidRPr="00F83006" w:rsidRDefault="00F83006" w:rsidP="00F83006">
      <w:pPr>
        <w:spacing w:line="360" w:lineRule="auto"/>
        <w:ind w:right="-1"/>
        <w:jc w:val="both"/>
        <w:rPr>
          <w:lang w:val="lt-LT"/>
        </w:rPr>
      </w:pPr>
    </w:p>
    <w:p w:rsidR="00F83006" w:rsidRDefault="00F83006" w:rsidP="00F83006">
      <w:pPr>
        <w:spacing w:line="360" w:lineRule="auto"/>
        <w:ind w:right="-1"/>
        <w:jc w:val="both"/>
        <w:rPr>
          <w:lang w:val="lt-LT"/>
        </w:rPr>
      </w:pPr>
    </w:p>
    <w:p w:rsidR="00F83006" w:rsidRDefault="00F83006" w:rsidP="00F83006">
      <w:pPr>
        <w:rPr>
          <w:lang w:val="lt-LT"/>
        </w:rPr>
      </w:pPr>
      <w:r>
        <w:rPr>
          <w:lang w:val="lt-LT"/>
        </w:rPr>
        <w:t xml:space="preserve">Parengė </w:t>
      </w:r>
    </w:p>
    <w:p w:rsidR="00F83006" w:rsidRDefault="00F83006" w:rsidP="00F83006">
      <w:pPr>
        <w:rPr>
          <w:lang w:val="lt-LT"/>
        </w:rPr>
      </w:pPr>
    </w:p>
    <w:p w:rsidR="00F83006" w:rsidRDefault="00F83006" w:rsidP="00F83006">
      <w:pPr>
        <w:rPr>
          <w:lang w:val="lt-LT"/>
        </w:rPr>
      </w:pPr>
      <w:r>
        <w:rPr>
          <w:lang w:val="lt-LT"/>
        </w:rPr>
        <w:lastRenderedPageBreak/>
        <w:t>Darbo grupė (direktoriaus</w:t>
      </w:r>
    </w:p>
    <w:p w:rsidR="00F83006" w:rsidRDefault="00F83006" w:rsidP="00F83006">
      <w:pPr>
        <w:rPr>
          <w:lang w:val="lt-LT"/>
        </w:rPr>
      </w:pPr>
      <w:r>
        <w:rPr>
          <w:lang w:val="lt-LT"/>
        </w:rPr>
        <w:t xml:space="preserve"> 2020-09-16 įsakymas Nr.V1-24)</w:t>
      </w:r>
    </w:p>
    <w:p w:rsidR="00F83006" w:rsidRDefault="00F83006" w:rsidP="00F83006">
      <w:pPr>
        <w:pStyle w:val="7"/>
        <w:ind w:left="4860"/>
        <w:jc w:val="both"/>
        <w:rPr>
          <w:b w:val="0"/>
          <w:bCs w:val="0"/>
        </w:rPr>
      </w:pPr>
      <w:r>
        <w:rPr>
          <w:b w:val="0"/>
          <w:bCs w:val="0"/>
        </w:rPr>
        <w:t>PATVIRTINTA</w:t>
      </w:r>
    </w:p>
    <w:p w:rsidR="00F83006" w:rsidRDefault="00F83006" w:rsidP="00F83006">
      <w:pPr>
        <w:ind w:left="4860"/>
        <w:rPr>
          <w:lang w:val="lt-LT"/>
        </w:rPr>
      </w:pPr>
      <w:r>
        <w:rPr>
          <w:lang w:val="lt-LT"/>
        </w:rPr>
        <w:t xml:space="preserve">Vilniaus r. Eitminiškių pagrindinės mokyklos direktoriaus 2020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 xml:space="preserve">. gruodžio 22 </w:t>
      </w:r>
      <w:proofErr w:type="spellStart"/>
      <w:r>
        <w:rPr>
          <w:lang w:val="lt-LT"/>
        </w:rPr>
        <w:t>d</w:t>
      </w:r>
      <w:proofErr w:type="spellEnd"/>
      <w:r>
        <w:rPr>
          <w:lang w:val="lt-LT"/>
        </w:rPr>
        <w:t xml:space="preserve">. įsakymu </w:t>
      </w:r>
      <w:proofErr w:type="spellStart"/>
      <w:r>
        <w:rPr>
          <w:lang w:val="lt-LT"/>
        </w:rPr>
        <w:t>Nr</w:t>
      </w:r>
      <w:proofErr w:type="spellEnd"/>
      <w:r>
        <w:rPr>
          <w:lang w:val="lt-LT"/>
        </w:rPr>
        <w:t>. V1-41</w:t>
      </w:r>
    </w:p>
    <w:p w:rsidR="00F83006" w:rsidRDefault="00F83006" w:rsidP="00F83006">
      <w:pPr>
        <w:ind w:left="4860"/>
        <w:rPr>
          <w:lang w:val="lt-LT"/>
        </w:rPr>
      </w:pPr>
    </w:p>
    <w:p w:rsidR="00F83006" w:rsidRDefault="00F83006" w:rsidP="00F83006">
      <w:pPr>
        <w:pStyle w:val="7"/>
        <w:ind w:firstLine="709"/>
      </w:pPr>
    </w:p>
    <w:p w:rsidR="00F83006" w:rsidRDefault="00F83006" w:rsidP="00F83006">
      <w:pPr>
        <w:pStyle w:val="7"/>
        <w:spacing w:line="360" w:lineRule="auto"/>
      </w:pPr>
      <w:r>
        <w:t>VILNIAUS R. EITMINIŠKIŲ PAGRINDINĖS MOKYKLOS</w:t>
      </w:r>
    </w:p>
    <w:p w:rsidR="00F83006" w:rsidRDefault="00F83006" w:rsidP="00F83006">
      <w:pPr>
        <w:spacing w:line="360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VAIKŲ TURIZMO RENGINIŲ ORGANIZAVIMO TVARKOS APRAŠAS</w:t>
      </w:r>
    </w:p>
    <w:p w:rsidR="00F83006" w:rsidRDefault="00F83006" w:rsidP="00F83006">
      <w:pPr>
        <w:pStyle w:val="7"/>
        <w:jc w:val="both"/>
      </w:pPr>
    </w:p>
    <w:p w:rsidR="00F83006" w:rsidRDefault="00F83006" w:rsidP="00F83006">
      <w:pPr>
        <w:pStyle w:val="7"/>
      </w:pPr>
      <w:r>
        <w:t>I. BENDROSIOS NUOSTATOS</w:t>
      </w:r>
    </w:p>
    <w:p w:rsidR="00F83006" w:rsidRDefault="00F83006" w:rsidP="00F83006">
      <w:pPr>
        <w:tabs>
          <w:tab w:val="left" w:pos="360"/>
          <w:tab w:val="left" w:pos="4140"/>
        </w:tabs>
        <w:ind w:firstLine="709"/>
        <w:jc w:val="both"/>
        <w:rPr>
          <w:lang w:val="lt-LT"/>
        </w:rPr>
      </w:pPr>
    </w:p>
    <w:p w:rsidR="00F83006" w:rsidRDefault="00F83006" w:rsidP="00F83006">
      <w:pPr>
        <w:spacing w:line="276" w:lineRule="auto"/>
        <w:ind w:firstLine="1276"/>
        <w:jc w:val="both"/>
        <w:rPr>
          <w:lang w:val="lt-LT"/>
        </w:rPr>
      </w:pPr>
      <w:r>
        <w:rPr>
          <w:lang w:val="lt-LT"/>
        </w:rPr>
        <w:t xml:space="preserve">1. Vilniaus r. Eitminiškių pagrindinės mokyklos Vaikų turizmo renginių organizavimo tvarkos aprašas (toliau- Aprašas) nustato vaikų turizmo renginių (žygių, išvykų, ekskursijų) organizavimo tvarką. </w:t>
      </w:r>
    </w:p>
    <w:p w:rsidR="00F83006" w:rsidRDefault="00F83006" w:rsidP="00F83006">
      <w:pPr>
        <w:tabs>
          <w:tab w:val="left" w:pos="360"/>
          <w:tab w:val="left" w:pos="4140"/>
        </w:tabs>
        <w:spacing w:line="276" w:lineRule="auto"/>
        <w:ind w:firstLine="1276"/>
        <w:jc w:val="both"/>
        <w:rPr>
          <w:lang w:val="lt-LT"/>
        </w:rPr>
      </w:pPr>
      <w:r>
        <w:rPr>
          <w:lang w:val="lt-LT"/>
        </w:rPr>
        <w:t>2. Aprašo tikslas – reglamentuoti turizmo renginių organizavimą, vykdymą ir laiduoti renginiuose dalyvaujančių vaikų saugumą.</w:t>
      </w:r>
    </w:p>
    <w:p w:rsidR="00F83006" w:rsidRDefault="00F83006" w:rsidP="00F83006">
      <w:pPr>
        <w:pStyle w:val="ac"/>
        <w:autoSpaceDE/>
        <w:spacing w:line="276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Aprašas taikomas Eitminiškių pagrindinės mokyklos priešmokyklinės grupės vaikams, mokiniams nuo 6 metų iki 16 metų imtinai ir mokytojams, organizuojantiems ir vykdantiems turizmo renginius Lietuvos Respublikos teritorijoje ir už jos ribų.</w:t>
      </w:r>
    </w:p>
    <w:p w:rsidR="00F83006" w:rsidRDefault="00F83006" w:rsidP="00F83006">
      <w:pPr>
        <w:pStyle w:val="ac"/>
        <w:autoSpaceDE/>
        <w:spacing w:line="276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Vaikų grupės, naudodamosi visuomeniniais, vandens keliais, keliaudamos draustiniais ar kitomis riboto lankomumo teritorijomis, privalo vadovautis saugaus eismo taisyklėmis, nustatytomis šiems keliams ir teritorijoms.</w:t>
      </w:r>
    </w:p>
    <w:p w:rsidR="00F83006" w:rsidRDefault="00F83006" w:rsidP="00F83006">
      <w:pPr>
        <w:pStyle w:val="ac"/>
        <w:autoSpaceDE/>
        <w:spacing w:line="276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Apraše vartojamos sąvokos: </w:t>
      </w:r>
    </w:p>
    <w:p w:rsidR="00F83006" w:rsidRDefault="00F83006" w:rsidP="00F83006">
      <w:pPr>
        <w:pStyle w:val="ac"/>
        <w:autoSpaceDE/>
        <w:spacing w:line="276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vaikų turizmo renginys – </w:t>
      </w:r>
      <w:r>
        <w:rPr>
          <w:rFonts w:ascii="Times New Roman" w:hAnsi="Times New Roman" w:cs="Times New Roman"/>
        </w:rPr>
        <w:t xml:space="preserve">trumpalaikė neformaliojo švietimo programos </w:t>
      </w:r>
      <w:r>
        <w:t xml:space="preserve">(gali būti sudedamoji formaliojo ir neformaliojo švietimo programos) </w:t>
      </w:r>
      <w:r>
        <w:rPr>
          <w:rFonts w:ascii="Times New Roman" w:hAnsi="Times New Roman" w:cs="Times New Roman"/>
        </w:rPr>
        <w:t xml:space="preserve">dalis (ekskursijos, išvykos, sąskrydžiai, žygiai, varžybos, turistinė stovykla, įvairūs vykimai (į konkursus, olimpiadas, konferencijas ir </w:t>
      </w:r>
      <w:proofErr w:type="spellStart"/>
      <w:r>
        <w:rPr>
          <w:rFonts w:ascii="Times New Roman" w:hAnsi="Times New Roman" w:cs="Times New Roman"/>
        </w:rPr>
        <w:t>kt</w:t>
      </w:r>
      <w:proofErr w:type="spellEnd"/>
      <w:r>
        <w:rPr>
          <w:rFonts w:ascii="Times New Roman" w:hAnsi="Times New Roman" w:cs="Times New Roman"/>
        </w:rPr>
        <w:t>.), vykdoma keičiant vietą pažintiniais, rekreaciniais ir sportiniais tikslais;</w:t>
      </w:r>
    </w:p>
    <w:p w:rsidR="00F83006" w:rsidRDefault="00F83006" w:rsidP="00F83006">
      <w:pPr>
        <w:spacing w:line="276" w:lineRule="auto"/>
        <w:ind w:firstLine="1276"/>
        <w:jc w:val="both"/>
        <w:rPr>
          <w:lang w:val="lt-LT"/>
        </w:rPr>
      </w:pPr>
      <w:r>
        <w:rPr>
          <w:lang w:val="lt-LT"/>
        </w:rPr>
        <w:tab/>
      </w:r>
      <w:r>
        <w:rPr>
          <w:b/>
          <w:bCs/>
          <w:lang w:val="lt-LT"/>
        </w:rPr>
        <w:t>ekskursija</w:t>
      </w:r>
      <w:r>
        <w:rPr>
          <w:lang w:val="lt-LT"/>
        </w:rPr>
        <w:t xml:space="preserve"> – trumpiau kaip parą trunkantis turistinių objektų lankymas nustatytu maršrutu ugdymo tikslais, kurį vykdo gidas arba mokytojas;</w:t>
      </w:r>
    </w:p>
    <w:p w:rsidR="00F83006" w:rsidRDefault="00F83006" w:rsidP="00F83006">
      <w:pPr>
        <w:spacing w:line="276" w:lineRule="auto"/>
        <w:ind w:firstLine="1276"/>
        <w:jc w:val="both"/>
        <w:rPr>
          <w:lang w:val="lt-LT"/>
        </w:rPr>
      </w:pPr>
      <w:r>
        <w:rPr>
          <w:b/>
          <w:bCs/>
          <w:lang w:val="lt-LT"/>
        </w:rPr>
        <w:t>gidas</w:t>
      </w:r>
      <w:r>
        <w:rPr>
          <w:lang w:val="lt-LT"/>
        </w:rPr>
        <w:t xml:space="preserve"> – asmuo, kuris suteikia specialią informaciją apie lankomus muziejus, meno galerijas, gamtos, kultūros, mokslo, parodų ar kitus objektus arba vietoves;</w:t>
      </w:r>
    </w:p>
    <w:p w:rsidR="00F83006" w:rsidRDefault="00F83006" w:rsidP="00F83006">
      <w:pPr>
        <w:spacing w:line="276" w:lineRule="auto"/>
        <w:ind w:firstLine="1276"/>
        <w:jc w:val="both"/>
        <w:rPr>
          <w:lang w:val="lt-LT"/>
        </w:rPr>
      </w:pPr>
      <w:r>
        <w:rPr>
          <w:b/>
          <w:bCs/>
          <w:lang w:val="lt-LT"/>
        </w:rPr>
        <w:t>išvyka</w:t>
      </w:r>
      <w:r>
        <w:rPr>
          <w:lang w:val="lt-LT"/>
        </w:rPr>
        <w:t xml:space="preserve"> – organizuotas vaikų grupių keliavimas į numatytą turizmo objektą panaudojant transporto priemones;</w:t>
      </w:r>
    </w:p>
    <w:p w:rsidR="00F83006" w:rsidRDefault="00F83006" w:rsidP="00F83006">
      <w:pPr>
        <w:tabs>
          <w:tab w:val="left" w:pos="900"/>
          <w:tab w:val="left" w:pos="1260"/>
          <w:tab w:val="num" w:pos="1500"/>
          <w:tab w:val="left" w:pos="1620"/>
          <w:tab w:val="left" w:pos="4140"/>
        </w:tabs>
        <w:spacing w:line="276" w:lineRule="auto"/>
        <w:ind w:firstLine="1276"/>
        <w:jc w:val="both"/>
        <w:rPr>
          <w:lang w:val="lt-LT"/>
        </w:rPr>
      </w:pPr>
      <w:r>
        <w:rPr>
          <w:b/>
          <w:bCs/>
          <w:lang w:val="lt-LT"/>
        </w:rPr>
        <w:t>sąskrydis</w:t>
      </w:r>
      <w:r>
        <w:rPr>
          <w:lang w:val="lt-LT"/>
        </w:rPr>
        <w:t xml:space="preserve"> – organizuotas vaikų susibūrimas gamtinėje aplinkoje (stovyklavietėje) poilsio ar ugdymo tikslais;</w:t>
      </w:r>
    </w:p>
    <w:p w:rsidR="00F83006" w:rsidRDefault="00F83006" w:rsidP="00F83006">
      <w:pPr>
        <w:tabs>
          <w:tab w:val="left" w:pos="900"/>
          <w:tab w:val="left" w:pos="1260"/>
          <w:tab w:val="num" w:pos="1500"/>
          <w:tab w:val="left" w:pos="1620"/>
          <w:tab w:val="left" w:pos="4140"/>
        </w:tabs>
        <w:spacing w:line="276" w:lineRule="auto"/>
        <w:ind w:firstLine="1276"/>
        <w:jc w:val="both"/>
        <w:rPr>
          <w:lang w:val="lt-LT"/>
        </w:rPr>
      </w:pPr>
      <w:r>
        <w:rPr>
          <w:b/>
          <w:bCs/>
          <w:lang w:val="lt-LT"/>
        </w:rPr>
        <w:t>turizmo renginio vadovas</w:t>
      </w:r>
      <w:r>
        <w:rPr>
          <w:lang w:val="lt-LT"/>
        </w:rPr>
        <w:t xml:space="preserve"> – asmuo, turintis tinkamą pasirengimą, t. y. turintis pažymėjimą, kad </w:t>
      </w:r>
      <w:r>
        <w:rPr>
          <w:b/>
          <w:bCs/>
          <w:lang w:val="lt-LT"/>
        </w:rPr>
        <w:t>gali dirbti vaikų turizmo renginių vadovu</w:t>
      </w:r>
      <w:r>
        <w:rPr>
          <w:lang w:val="lt-LT"/>
        </w:rPr>
        <w:t xml:space="preserve">, organizuojantis pasiruošimą turizmo renginiui ir jam vadovaujantis; </w:t>
      </w:r>
    </w:p>
    <w:p w:rsidR="00F83006" w:rsidRDefault="00F83006" w:rsidP="00F83006">
      <w:pPr>
        <w:spacing w:line="276" w:lineRule="auto"/>
        <w:ind w:firstLine="1276"/>
        <w:jc w:val="both"/>
        <w:rPr>
          <w:lang w:val="lt-LT"/>
        </w:rPr>
      </w:pPr>
      <w:r>
        <w:rPr>
          <w:b/>
          <w:bCs/>
          <w:lang w:val="lt-LT"/>
        </w:rPr>
        <w:t>turistinė stovykla</w:t>
      </w:r>
      <w:r>
        <w:rPr>
          <w:lang w:val="lt-LT"/>
        </w:rPr>
        <w:t xml:space="preserve"> – trumpalaikio vaikų poilsio organizavimas rekreacinėje teritorijoje įrengtoje stovyklavietėje;</w:t>
      </w:r>
    </w:p>
    <w:p w:rsidR="00F83006" w:rsidRDefault="00F83006" w:rsidP="00F83006">
      <w:pPr>
        <w:spacing w:line="276" w:lineRule="auto"/>
        <w:ind w:firstLine="1276"/>
        <w:jc w:val="both"/>
        <w:rPr>
          <w:lang w:val="lt-LT"/>
        </w:rPr>
      </w:pPr>
      <w:r>
        <w:rPr>
          <w:b/>
          <w:bCs/>
          <w:lang w:val="lt-LT"/>
        </w:rPr>
        <w:t>varžybos</w:t>
      </w:r>
      <w:r>
        <w:rPr>
          <w:lang w:val="lt-LT"/>
        </w:rPr>
        <w:t xml:space="preserve"> – organizuotas vaikų (jų grupių) rungtyniavimas ugdymo tikslais;</w:t>
      </w:r>
    </w:p>
    <w:p w:rsidR="00F83006" w:rsidRDefault="00F83006" w:rsidP="00F83006">
      <w:pPr>
        <w:tabs>
          <w:tab w:val="left" w:pos="540"/>
          <w:tab w:val="left" w:pos="4140"/>
        </w:tabs>
        <w:spacing w:line="276" w:lineRule="auto"/>
        <w:ind w:firstLine="1276"/>
        <w:jc w:val="both"/>
        <w:rPr>
          <w:lang w:val="lt-LT"/>
        </w:rPr>
      </w:pPr>
      <w:r>
        <w:rPr>
          <w:b/>
          <w:bCs/>
          <w:lang w:val="lt-LT"/>
        </w:rPr>
        <w:t>žygis</w:t>
      </w:r>
      <w:r>
        <w:rPr>
          <w:lang w:val="lt-LT"/>
        </w:rPr>
        <w:t xml:space="preserve"> – įvairios trukmės ugdymo tikslais organizuotas keliavimas nustatytu maršrutu pėsčiomis ar naudojant įvairias priemones;</w:t>
      </w:r>
    </w:p>
    <w:p w:rsidR="00F83006" w:rsidRDefault="00F83006" w:rsidP="00F83006">
      <w:pPr>
        <w:pStyle w:val="7"/>
        <w:jc w:val="left"/>
      </w:pPr>
    </w:p>
    <w:p w:rsidR="00F83006" w:rsidRDefault="00F83006" w:rsidP="00F83006">
      <w:pPr>
        <w:pStyle w:val="7"/>
        <w:ind w:firstLine="709"/>
      </w:pPr>
      <w:r>
        <w:t>II. TURISTINIŲ RENGINIŲ PROGRAMOS</w:t>
      </w:r>
    </w:p>
    <w:p w:rsidR="00F83006" w:rsidRDefault="00F83006" w:rsidP="00F83006">
      <w:pPr>
        <w:ind w:firstLine="709"/>
        <w:jc w:val="both"/>
        <w:rPr>
          <w:lang w:val="lt-LT"/>
        </w:rPr>
      </w:pPr>
    </w:p>
    <w:p w:rsidR="00F83006" w:rsidRDefault="00F83006" w:rsidP="00F83006">
      <w:pPr>
        <w:ind w:firstLine="1418"/>
        <w:jc w:val="both"/>
        <w:rPr>
          <w:lang w:val="lt-LT"/>
        </w:rPr>
      </w:pPr>
      <w:r>
        <w:rPr>
          <w:lang w:val="lt-LT"/>
        </w:rPr>
        <w:t xml:space="preserve">7. </w:t>
      </w:r>
      <w:r>
        <w:rPr>
          <w:u w:val="single"/>
          <w:lang w:val="lt-LT"/>
        </w:rPr>
        <w:t>Žygio, ekskursijos, išvykos, vykimo programas</w:t>
      </w:r>
      <w:r>
        <w:rPr>
          <w:lang w:val="lt-LT"/>
        </w:rPr>
        <w:t xml:space="preserve"> </w:t>
      </w:r>
      <w:r>
        <w:rPr>
          <w:i/>
          <w:iCs/>
          <w:lang w:val="lt-LT"/>
        </w:rPr>
        <w:t xml:space="preserve"> </w:t>
      </w:r>
      <w:r>
        <w:rPr>
          <w:iCs/>
          <w:lang w:val="lt-LT"/>
        </w:rPr>
        <w:t>rengia mokytojas, turizmo renginio vadovas</w:t>
      </w:r>
      <w:r>
        <w:rPr>
          <w:lang w:val="lt-LT"/>
        </w:rPr>
        <w:t>.</w:t>
      </w:r>
    </w:p>
    <w:p w:rsidR="00F83006" w:rsidRDefault="00F83006" w:rsidP="00F83006">
      <w:pPr>
        <w:ind w:firstLine="1418"/>
        <w:jc w:val="both"/>
        <w:rPr>
          <w:lang w:val="lt-LT"/>
        </w:rPr>
      </w:pPr>
    </w:p>
    <w:p w:rsidR="00F83006" w:rsidRDefault="00F83006" w:rsidP="00F83006">
      <w:pPr>
        <w:pStyle w:val="7"/>
        <w:tabs>
          <w:tab w:val="left" w:pos="0"/>
        </w:tabs>
        <w:ind w:firstLine="709"/>
      </w:pPr>
      <w:r>
        <w:t>III. TURIZMO RENGINIŲ DALYVIŲ SAUGUMO UŽTIKRINIMAS</w:t>
      </w:r>
    </w:p>
    <w:p w:rsidR="00F83006" w:rsidRDefault="00F83006" w:rsidP="00F83006">
      <w:pPr>
        <w:pStyle w:val="1"/>
        <w:tabs>
          <w:tab w:val="left" w:pos="360"/>
          <w:tab w:val="left" w:pos="4140"/>
        </w:tabs>
        <w:ind w:right="0" w:firstLine="709"/>
      </w:pPr>
      <w:r>
        <w:t xml:space="preserve"> </w:t>
      </w:r>
    </w:p>
    <w:p w:rsidR="00F83006" w:rsidRDefault="00F83006" w:rsidP="00F83006">
      <w:pPr>
        <w:pStyle w:val="1"/>
        <w:tabs>
          <w:tab w:val="left" w:pos="360"/>
          <w:tab w:val="left" w:pos="4140"/>
        </w:tabs>
        <w:ind w:right="0" w:firstLine="1276"/>
      </w:pPr>
      <w:r>
        <w:rPr>
          <w:b w:val="0"/>
          <w:bCs w:val="0"/>
        </w:rPr>
        <w:t>9. Turizmo renginiuose leidžiama dalyvauti:</w:t>
      </w:r>
    </w:p>
    <w:p w:rsidR="00F83006" w:rsidRDefault="00F83006" w:rsidP="00F83006">
      <w:pPr>
        <w:tabs>
          <w:tab w:val="left" w:pos="0"/>
          <w:tab w:val="left" w:pos="4140"/>
        </w:tabs>
        <w:ind w:firstLine="1276"/>
        <w:jc w:val="both"/>
        <w:rPr>
          <w:lang w:val="lt-LT"/>
        </w:rPr>
      </w:pPr>
      <w:r>
        <w:rPr>
          <w:lang w:val="lt-LT"/>
        </w:rPr>
        <w:t xml:space="preserve">9.1. ikimokyklinio ir priešmokyklinio amžiaus vaikams </w:t>
      </w:r>
      <w:r>
        <w:rPr>
          <w:i/>
          <w:iCs/>
          <w:lang w:val="lt-LT"/>
        </w:rPr>
        <w:t>ne daugiau kaip 4 valandas</w:t>
      </w:r>
      <w:r>
        <w:rPr>
          <w:lang w:val="lt-LT"/>
        </w:rPr>
        <w:t xml:space="preserve"> trunkančiuose turizmo renginiuose;</w:t>
      </w:r>
    </w:p>
    <w:p w:rsidR="00F83006" w:rsidRDefault="00F83006" w:rsidP="00F83006">
      <w:pPr>
        <w:pStyle w:val="ac"/>
        <w:tabs>
          <w:tab w:val="left" w:pos="0"/>
          <w:tab w:val="left" w:pos="4140"/>
        </w:tabs>
        <w:autoSpaceDE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</w:t>
      </w:r>
      <w:r>
        <w:rPr>
          <w:rFonts w:ascii="Times New Roman" w:hAnsi="Times New Roman" w:cs="Times New Roman"/>
          <w:iCs/>
        </w:rPr>
        <w:t>vienos dienos</w:t>
      </w:r>
      <w:r>
        <w:rPr>
          <w:rFonts w:ascii="Times New Roman" w:hAnsi="Times New Roman" w:cs="Times New Roman"/>
        </w:rPr>
        <w:t xml:space="preserve"> trukmės žygiuose pėsčiomis, išvykose ir mokomosiose ekskursijose </w:t>
      </w:r>
      <w:r>
        <w:rPr>
          <w:rFonts w:ascii="Times New Roman" w:hAnsi="Times New Roman" w:cs="Times New Roman"/>
          <w:iCs/>
        </w:rPr>
        <w:t>nuo 6 metų;</w:t>
      </w:r>
    </w:p>
    <w:p w:rsidR="00F83006" w:rsidRDefault="00F83006" w:rsidP="00F83006">
      <w:pPr>
        <w:tabs>
          <w:tab w:val="left" w:pos="0"/>
          <w:tab w:val="left" w:pos="4140"/>
        </w:tabs>
        <w:ind w:firstLine="1276"/>
        <w:jc w:val="both"/>
        <w:rPr>
          <w:lang w:val="lt-LT"/>
        </w:rPr>
      </w:pPr>
      <w:r>
        <w:rPr>
          <w:lang w:val="lt-LT"/>
        </w:rPr>
        <w:t xml:space="preserve">9.3. </w:t>
      </w:r>
      <w:r>
        <w:rPr>
          <w:iCs/>
          <w:lang w:val="lt-LT"/>
        </w:rPr>
        <w:t>dviejų dienų</w:t>
      </w:r>
      <w:r>
        <w:rPr>
          <w:lang w:val="lt-LT"/>
        </w:rPr>
        <w:t xml:space="preserve"> žygiuose pėsčiomis nuo </w:t>
      </w:r>
      <w:r>
        <w:rPr>
          <w:iCs/>
          <w:lang w:val="lt-LT"/>
        </w:rPr>
        <w:t>9 metų;</w:t>
      </w:r>
    </w:p>
    <w:p w:rsidR="00F83006" w:rsidRDefault="00F83006" w:rsidP="00F83006">
      <w:pPr>
        <w:tabs>
          <w:tab w:val="left" w:pos="0"/>
          <w:tab w:val="left" w:pos="4140"/>
        </w:tabs>
        <w:ind w:firstLine="1276"/>
        <w:jc w:val="both"/>
        <w:rPr>
          <w:iCs/>
          <w:lang w:val="lt-LT"/>
        </w:rPr>
      </w:pPr>
      <w:r>
        <w:rPr>
          <w:lang w:val="lt-LT"/>
        </w:rPr>
        <w:t xml:space="preserve">9.4. žygiuose </w:t>
      </w:r>
      <w:r>
        <w:rPr>
          <w:iCs/>
          <w:lang w:val="lt-LT"/>
        </w:rPr>
        <w:t>slidėmis, vandens</w:t>
      </w:r>
      <w:r>
        <w:rPr>
          <w:lang w:val="lt-LT"/>
        </w:rPr>
        <w:t xml:space="preserve"> turizmo priemonėmis nuo </w:t>
      </w:r>
      <w:r>
        <w:rPr>
          <w:iCs/>
          <w:lang w:val="lt-LT"/>
        </w:rPr>
        <w:t>12 metų;</w:t>
      </w:r>
    </w:p>
    <w:p w:rsidR="00F83006" w:rsidRDefault="00F83006" w:rsidP="00F83006">
      <w:pPr>
        <w:tabs>
          <w:tab w:val="left" w:pos="0"/>
          <w:tab w:val="left" w:pos="4140"/>
        </w:tabs>
        <w:ind w:firstLine="1276"/>
        <w:jc w:val="both"/>
        <w:rPr>
          <w:iCs/>
          <w:lang w:val="lt-LT"/>
        </w:rPr>
      </w:pPr>
      <w:r>
        <w:rPr>
          <w:lang w:val="lt-LT"/>
        </w:rPr>
        <w:t xml:space="preserve">9.5. žygiuose </w:t>
      </w:r>
      <w:r>
        <w:rPr>
          <w:iCs/>
          <w:lang w:val="lt-LT"/>
        </w:rPr>
        <w:t>dviračiais</w:t>
      </w:r>
      <w:r>
        <w:rPr>
          <w:lang w:val="lt-LT"/>
        </w:rPr>
        <w:t xml:space="preserve"> nuo 12 metų, o jeigu vaikai yra išklausę papildomą mokymo kursą ir </w:t>
      </w:r>
      <w:r>
        <w:rPr>
          <w:iCs/>
          <w:lang w:val="lt-LT"/>
        </w:rPr>
        <w:t>turi mokyklos išduotą pažymėjimą – ne jaunesniems kaip 10 metų;</w:t>
      </w:r>
    </w:p>
    <w:p w:rsidR="00F83006" w:rsidRDefault="00F83006" w:rsidP="00F83006">
      <w:pPr>
        <w:tabs>
          <w:tab w:val="left" w:pos="0"/>
          <w:tab w:val="left" w:pos="4140"/>
        </w:tabs>
        <w:ind w:firstLine="1276"/>
        <w:jc w:val="both"/>
        <w:rPr>
          <w:lang w:val="lt-LT"/>
        </w:rPr>
      </w:pPr>
      <w:r>
        <w:rPr>
          <w:lang w:val="lt-LT"/>
        </w:rPr>
        <w:t>9.6. sąskrydžiuose, varžybose – šių renginių nuostatuose numatyta tvarka;</w:t>
      </w:r>
    </w:p>
    <w:p w:rsidR="00F83006" w:rsidRDefault="00F83006" w:rsidP="00F83006">
      <w:pPr>
        <w:tabs>
          <w:tab w:val="left" w:pos="540"/>
          <w:tab w:val="left" w:pos="4140"/>
        </w:tabs>
        <w:ind w:firstLine="1276"/>
        <w:jc w:val="both"/>
        <w:rPr>
          <w:lang w:val="lt-LT"/>
        </w:rPr>
      </w:pPr>
      <w:r>
        <w:rPr>
          <w:lang w:val="lt-LT"/>
        </w:rPr>
        <w:t>9.7. jaunesni negu aprašo 9.1 – 9.4 punktuose nurodyti vaikai gali dalyvauti turizmo renginiuose tik turėdami tėvų arba teisėtų vaiko globėjų rašytinį sutikimą.</w:t>
      </w:r>
    </w:p>
    <w:p w:rsidR="00F83006" w:rsidRDefault="00F83006" w:rsidP="00F83006">
      <w:pPr>
        <w:tabs>
          <w:tab w:val="left" w:pos="540"/>
          <w:tab w:val="left" w:pos="4140"/>
        </w:tabs>
        <w:ind w:firstLine="1276"/>
        <w:jc w:val="both"/>
        <w:rPr>
          <w:lang w:val="lt-LT"/>
        </w:rPr>
      </w:pPr>
      <w:r>
        <w:rPr>
          <w:lang w:val="lt-LT"/>
        </w:rPr>
        <w:t xml:space="preserve">10. Vaikai, nepriskirti </w:t>
      </w:r>
      <w:r>
        <w:rPr>
          <w:iCs/>
          <w:lang w:val="lt-LT"/>
        </w:rPr>
        <w:t>pagrindinei fizinio</w:t>
      </w:r>
      <w:r>
        <w:rPr>
          <w:lang w:val="lt-LT"/>
        </w:rPr>
        <w:t xml:space="preserve"> pajėgumo grupei arba </w:t>
      </w:r>
      <w:r>
        <w:rPr>
          <w:iCs/>
          <w:lang w:val="lt-LT"/>
        </w:rPr>
        <w:t>turintys specialiųjų ugdymosi</w:t>
      </w:r>
      <w:r>
        <w:rPr>
          <w:lang w:val="lt-LT"/>
        </w:rPr>
        <w:t xml:space="preserve"> poreikių, </w:t>
      </w:r>
      <w:r>
        <w:rPr>
          <w:iCs/>
          <w:lang w:val="lt-LT"/>
        </w:rPr>
        <w:t>dviejų dienų</w:t>
      </w:r>
      <w:r>
        <w:rPr>
          <w:lang w:val="lt-LT"/>
        </w:rPr>
        <w:t xml:space="preserve"> ir ilgiau trunkančiuose turizmo renginiuose gali dalyvauti tik su gydytojo leidimu.</w:t>
      </w:r>
    </w:p>
    <w:p w:rsidR="00F83006" w:rsidRDefault="00F83006" w:rsidP="00F83006">
      <w:pPr>
        <w:tabs>
          <w:tab w:val="left" w:pos="360"/>
          <w:tab w:val="num" w:pos="720"/>
          <w:tab w:val="left" w:pos="4140"/>
        </w:tabs>
        <w:ind w:firstLine="1276"/>
        <w:jc w:val="both"/>
        <w:rPr>
          <w:lang w:val="lt-LT"/>
        </w:rPr>
      </w:pPr>
      <w:r>
        <w:rPr>
          <w:lang w:val="lt-LT"/>
        </w:rPr>
        <w:t xml:space="preserve">11. Vaikų grupei, dalyvaujančiai turizmo renginiuose, mokyklos direktorius įsakymu skiria turizmo renginio vadovą. Didesnėms nei 15 vaikų grupėms skiriami 2 turizmo renginio vadovai. Ikimokyklinio ir priešmokyklinio amžiaus vaikų grupei, neatsižvelgiant į vaikų skaičių, skiriami ne mažiau kaip 2 turizmo renginio vadovai. </w:t>
      </w:r>
    </w:p>
    <w:p w:rsidR="00F83006" w:rsidRDefault="00F83006" w:rsidP="00F83006">
      <w:pPr>
        <w:tabs>
          <w:tab w:val="left" w:pos="360"/>
        </w:tabs>
        <w:ind w:firstLine="1276"/>
        <w:jc w:val="both"/>
        <w:rPr>
          <w:lang w:val="lt-LT"/>
        </w:rPr>
      </w:pPr>
      <w:r>
        <w:rPr>
          <w:lang w:val="lt-LT"/>
        </w:rPr>
        <w:t>12. M</w:t>
      </w:r>
      <w:r>
        <w:rPr>
          <w:b/>
          <w:bCs/>
          <w:lang w:val="lt-LT"/>
        </w:rPr>
        <w:t>okyklos direktorius</w:t>
      </w:r>
      <w:r>
        <w:rPr>
          <w:lang w:val="lt-LT"/>
        </w:rPr>
        <w:t>, užtikrindamas turizmo renginių dalyvių saugumą:</w:t>
      </w:r>
    </w:p>
    <w:p w:rsidR="00F83006" w:rsidRDefault="00F83006" w:rsidP="00F83006">
      <w:pPr>
        <w:tabs>
          <w:tab w:val="left" w:pos="360"/>
        </w:tabs>
        <w:ind w:firstLine="1276"/>
        <w:jc w:val="both"/>
        <w:rPr>
          <w:iCs/>
          <w:lang w:val="lt-LT"/>
        </w:rPr>
      </w:pPr>
      <w:r>
        <w:rPr>
          <w:lang w:val="lt-LT"/>
        </w:rPr>
        <w:t xml:space="preserve">12.1. įsakymu </w:t>
      </w:r>
      <w:r>
        <w:rPr>
          <w:bCs/>
          <w:iCs/>
          <w:lang w:val="lt-LT"/>
        </w:rPr>
        <w:t>tvirtina</w:t>
      </w:r>
      <w:r>
        <w:rPr>
          <w:lang w:val="lt-LT"/>
        </w:rPr>
        <w:t xml:space="preserve"> turizmo renginio </w:t>
      </w:r>
      <w:r>
        <w:rPr>
          <w:iCs/>
          <w:lang w:val="lt-LT"/>
        </w:rPr>
        <w:t>programą kartu su  renginio</w:t>
      </w:r>
      <w:r>
        <w:rPr>
          <w:lang w:val="lt-LT"/>
        </w:rPr>
        <w:t xml:space="preserve"> </w:t>
      </w:r>
      <w:r>
        <w:rPr>
          <w:iCs/>
          <w:lang w:val="lt-LT"/>
        </w:rPr>
        <w:t>saugos ir sveikatos instrukcijomis;</w:t>
      </w:r>
    </w:p>
    <w:p w:rsidR="00F83006" w:rsidRDefault="00F83006" w:rsidP="00F83006">
      <w:pPr>
        <w:tabs>
          <w:tab w:val="left" w:pos="360"/>
        </w:tabs>
        <w:ind w:firstLine="1276"/>
        <w:jc w:val="both"/>
        <w:rPr>
          <w:iCs/>
          <w:lang w:val="lt-LT"/>
        </w:rPr>
      </w:pPr>
      <w:r>
        <w:rPr>
          <w:iCs/>
          <w:lang w:val="lt-LT"/>
        </w:rPr>
        <w:t>12.2. tvirtina dalyvių sąrašą (įsakymu arba antspaudu ir parašu);</w:t>
      </w:r>
    </w:p>
    <w:p w:rsidR="00F83006" w:rsidRDefault="00F83006" w:rsidP="00F83006">
      <w:pPr>
        <w:tabs>
          <w:tab w:val="left" w:pos="360"/>
        </w:tabs>
        <w:ind w:firstLine="1276"/>
        <w:jc w:val="both"/>
        <w:rPr>
          <w:lang w:val="lt-LT"/>
        </w:rPr>
      </w:pPr>
      <w:r>
        <w:rPr>
          <w:iCs/>
          <w:lang w:val="lt-LT"/>
        </w:rPr>
        <w:t xml:space="preserve">12.3. įsakymu skiria </w:t>
      </w:r>
      <w:r>
        <w:rPr>
          <w:lang w:val="lt-LT"/>
        </w:rPr>
        <w:t xml:space="preserve"> turizmo </w:t>
      </w:r>
      <w:r>
        <w:rPr>
          <w:iCs/>
          <w:lang w:val="lt-LT"/>
        </w:rPr>
        <w:t>renginio vadovą</w:t>
      </w:r>
      <w:r>
        <w:rPr>
          <w:lang w:val="lt-LT"/>
        </w:rPr>
        <w:t xml:space="preserve"> ;</w:t>
      </w:r>
    </w:p>
    <w:p w:rsidR="00F83006" w:rsidRDefault="00F83006" w:rsidP="00F83006">
      <w:pPr>
        <w:tabs>
          <w:tab w:val="left" w:pos="360"/>
        </w:tabs>
        <w:ind w:firstLine="1276"/>
        <w:jc w:val="both"/>
        <w:rPr>
          <w:lang w:val="lt-LT"/>
        </w:rPr>
      </w:pPr>
      <w:r>
        <w:rPr>
          <w:lang w:val="lt-LT"/>
        </w:rPr>
        <w:t>12.4. jei reikia, skiria vieną ar kelis lydinčius asmenis, atsižvelgdamas į pateiktus  prašymus (sutikimus).</w:t>
      </w:r>
    </w:p>
    <w:p w:rsidR="00F83006" w:rsidRDefault="00F83006" w:rsidP="00F83006">
      <w:pPr>
        <w:tabs>
          <w:tab w:val="left" w:pos="360"/>
        </w:tabs>
        <w:ind w:firstLine="1276"/>
        <w:jc w:val="both"/>
        <w:rPr>
          <w:lang w:val="lt-LT"/>
        </w:rPr>
      </w:pPr>
      <w:r>
        <w:rPr>
          <w:lang w:val="lt-LT"/>
        </w:rPr>
        <w:t xml:space="preserve">13. </w:t>
      </w:r>
      <w:r>
        <w:rPr>
          <w:b/>
          <w:bCs/>
          <w:lang w:val="lt-LT"/>
        </w:rPr>
        <w:t>Turizmo renginio vadovas</w:t>
      </w:r>
      <w:r>
        <w:rPr>
          <w:lang w:val="lt-LT"/>
        </w:rPr>
        <w:t>, užtikrindamas turizmo renginių vaikų saugumą:</w:t>
      </w:r>
    </w:p>
    <w:p w:rsidR="00F83006" w:rsidRDefault="00F83006" w:rsidP="00F83006">
      <w:pPr>
        <w:pStyle w:val="a4"/>
        <w:ind w:firstLine="127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13.1. </w:t>
      </w:r>
      <w:r>
        <w:rPr>
          <w:iCs/>
          <w:sz w:val="24"/>
          <w:szCs w:val="24"/>
          <w:lang w:val="lt-LT"/>
        </w:rPr>
        <w:t>pateikia</w:t>
      </w:r>
      <w:r>
        <w:rPr>
          <w:sz w:val="24"/>
          <w:szCs w:val="24"/>
          <w:lang w:val="lt-LT"/>
        </w:rPr>
        <w:t xml:space="preserve"> mokyklos direktoriui </w:t>
      </w:r>
      <w:r>
        <w:rPr>
          <w:iCs/>
          <w:sz w:val="24"/>
          <w:szCs w:val="24"/>
          <w:lang w:val="lt-LT"/>
        </w:rPr>
        <w:t>prašymą</w:t>
      </w:r>
      <w:r>
        <w:rPr>
          <w:i/>
          <w:iCs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dėl renginio vykdymo  ne vėliau kaip 3 dienos iki renginio pradžios. Prie prašymo prideda , jei yra, organizatoriaus parengtus nuostatus, darbotvarkę, programą, kvietimą ar  </w:t>
      </w:r>
      <w:proofErr w:type="spellStart"/>
      <w:r>
        <w:rPr>
          <w:sz w:val="24"/>
          <w:szCs w:val="24"/>
          <w:lang w:val="lt-LT"/>
        </w:rPr>
        <w:t>kt</w:t>
      </w:r>
      <w:proofErr w:type="spellEnd"/>
      <w:r>
        <w:rPr>
          <w:sz w:val="24"/>
          <w:szCs w:val="24"/>
          <w:lang w:val="lt-LT"/>
        </w:rPr>
        <w:t>. dokumentus;</w:t>
      </w:r>
    </w:p>
    <w:p w:rsidR="00F83006" w:rsidRDefault="00F83006" w:rsidP="00F83006">
      <w:pPr>
        <w:tabs>
          <w:tab w:val="left" w:pos="360"/>
        </w:tabs>
        <w:ind w:firstLine="1276"/>
        <w:jc w:val="both"/>
        <w:rPr>
          <w:lang w:val="lt-LT"/>
        </w:rPr>
      </w:pPr>
      <w:r>
        <w:rPr>
          <w:lang w:val="lt-LT"/>
        </w:rPr>
        <w:t xml:space="preserve">13.2. sudaro nustatytos formos </w:t>
      </w:r>
      <w:r>
        <w:rPr>
          <w:iCs/>
          <w:lang w:val="lt-LT"/>
        </w:rPr>
        <w:t xml:space="preserve">vaikų sąrašą (sąraše pažymi mokinio vardą, pavardę, klasę, gimimo datą, tėvų telefono numerį </w:t>
      </w:r>
      <w:r>
        <w:rPr>
          <w:lang w:val="lt-LT"/>
        </w:rPr>
        <w:t>ir nurodo mokinius, turinčius</w:t>
      </w:r>
      <w:r>
        <w:rPr>
          <w:iCs/>
          <w:lang w:val="lt-LT"/>
        </w:rPr>
        <w:t xml:space="preserve"> specialiųjų ugdymosi</w:t>
      </w:r>
      <w:r>
        <w:rPr>
          <w:lang w:val="lt-LT"/>
        </w:rPr>
        <w:t xml:space="preserve"> poreikių) (priedas </w:t>
      </w:r>
      <w:proofErr w:type="spellStart"/>
      <w:r>
        <w:rPr>
          <w:lang w:val="lt-LT"/>
        </w:rPr>
        <w:t>Nr</w:t>
      </w:r>
      <w:proofErr w:type="spellEnd"/>
      <w:r>
        <w:rPr>
          <w:lang w:val="lt-LT"/>
        </w:rPr>
        <w:t>. 4)</w:t>
      </w:r>
      <w:r>
        <w:rPr>
          <w:iCs/>
          <w:lang w:val="lt-LT"/>
        </w:rPr>
        <w:t>;</w:t>
      </w:r>
    </w:p>
    <w:p w:rsidR="00F83006" w:rsidRDefault="00F83006" w:rsidP="00F83006">
      <w:pPr>
        <w:tabs>
          <w:tab w:val="left" w:pos="360"/>
        </w:tabs>
        <w:ind w:firstLine="1276"/>
        <w:jc w:val="both"/>
        <w:rPr>
          <w:u w:val="single"/>
          <w:lang w:val="lt-LT"/>
        </w:rPr>
      </w:pPr>
      <w:r>
        <w:rPr>
          <w:lang w:val="lt-LT"/>
        </w:rPr>
        <w:t xml:space="preserve">13.3. </w:t>
      </w:r>
      <w:r>
        <w:rPr>
          <w:bCs/>
          <w:iCs/>
          <w:lang w:val="lt-LT"/>
        </w:rPr>
        <w:t>parengia</w:t>
      </w:r>
      <w:r>
        <w:rPr>
          <w:lang w:val="lt-LT"/>
        </w:rPr>
        <w:t xml:space="preserve"> žygio (priedas Nr.1), ekskursijos (priedas Nr.2) , išvykos (priedas Nr.3) programą;</w:t>
      </w:r>
    </w:p>
    <w:p w:rsidR="00F83006" w:rsidRDefault="00F83006" w:rsidP="00F83006">
      <w:pPr>
        <w:tabs>
          <w:tab w:val="left" w:pos="360"/>
        </w:tabs>
        <w:ind w:firstLine="1276"/>
        <w:rPr>
          <w:lang w:val="lt-LT"/>
        </w:rPr>
      </w:pPr>
      <w:r>
        <w:rPr>
          <w:lang w:val="lt-LT"/>
        </w:rPr>
        <w:t xml:space="preserve">13.4. </w:t>
      </w:r>
      <w:r>
        <w:rPr>
          <w:bCs/>
          <w:lang w:val="lt-LT"/>
        </w:rPr>
        <w:t xml:space="preserve">renginio programoje </w:t>
      </w:r>
      <w:r>
        <w:rPr>
          <w:lang w:val="lt-LT"/>
        </w:rPr>
        <w:t xml:space="preserve">nurodo  turizmo renginio </w:t>
      </w:r>
      <w:r>
        <w:rPr>
          <w:bCs/>
          <w:iCs/>
          <w:lang w:val="lt-LT"/>
        </w:rPr>
        <w:t>saugos ir sveikatos</w:t>
      </w:r>
      <w:r>
        <w:rPr>
          <w:bCs/>
          <w:lang w:val="lt-LT"/>
        </w:rPr>
        <w:t xml:space="preserve"> instrukcijos</w:t>
      </w:r>
      <w:r>
        <w:rPr>
          <w:lang w:val="lt-LT"/>
        </w:rPr>
        <w:t xml:space="preserve"> dalis</w:t>
      </w:r>
      <w:r>
        <w:rPr>
          <w:bCs/>
          <w:lang w:val="lt-LT"/>
        </w:rPr>
        <w:t xml:space="preserve"> – bendrąją dalį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 xml:space="preserve">. 1 ir renginiui reikalingas atitinkamo numerio (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 xml:space="preserve">. 2, Nr.3,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 xml:space="preserve">. 4,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 xml:space="preserve">.  5,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 xml:space="preserve">.  6,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 xml:space="preserve">. 7,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 xml:space="preserve">. 8,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 xml:space="preserve">.  9,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 xml:space="preserve">. 10,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 xml:space="preserve">. 11,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 xml:space="preserve">. 12 ,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 xml:space="preserve">. 13,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 xml:space="preserve">. 14,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 xml:space="preserve">. 15, </w:t>
      </w:r>
      <w:proofErr w:type="spellStart"/>
      <w:r>
        <w:rPr>
          <w:bCs/>
          <w:lang w:val="lt-LT"/>
        </w:rPr>
        <w:t>Nr</w:t>
      </w:r>
      <w:proofErr w:type="spellEnd"/>
      <w:r>
        <w:rPr>
          <w:bCs/>
          <w:lang w:val="lt-LT"/>
        </w:rPr>
        <w:t>. 16)</w:t>
      </w:r>
      <w:r>
        <w:rPr>
          <w:lang w:val="lt-LT"/>
        </w:rPr>
        <w:t xml:space="preserve"> elgesio instrukcijas, patvirtintas gimnazijos direktoriaus įsakymu. Jei reikia, instrukciją papildo atskirais įrašais; </w:t>
      </w:r>
    </w:p>
    <w:p w:rsidR="00F83006" w:rsidRDefault="00F83006" w:rsidP="00F83006">
      <w:pPr>
        <w:tabs>
          <w:tab w:val="left" w:pos="360"/>
        </w:tabs>
        <w:ind w:firstLine="1276"/>
        <w:jc w:val="both"/>
        <w:rPr>
          <w:iCs/>
          <w:lang w:val="lt-LT"/>
        </w:rPr>
      </w:pPr>
      <w:r>
        <w:rPr>
          <w:iCs/>
          <w:lang w:val="lt-LT"/>
        </w:rPr>
        <w:t>13.5.Supažindina vaikus</w:t>
      </w:r>
      <w:r>
        <w:rPr>
          <w:lang w:val="lt-LT"/>
        </w:rPr>
        <w:t xml:space="preserve"> su renginio </w:t>
      </w:r>
      <w:r>
        <w:rPr>
          <w:iCs/>
          <w:lang w:val="lt-LT"/>
        </w:rPr>
        <w:t>tikslais,</w:t>
      </w:r>
      <w:r>
        <w:rPr>
          <w:lang w:val="lt-LT"/>
        </w:rPr>
        <w:t xml:space="preserve"> </w:t>
      </w:r>
      <w:r>
        <w:rPr>
          <w:iCs/>
          <w:lang w:val="lt-LT"/>
        </w:rPr>
        <w:t>programa;</w:t>
      </w:r>
      <w:r>
        <w:rPr>
          <w:lang w:val="lt-LT"/>
        </w:rPr>
        <w:t xml:space="preserve"> aptaria </w:t>
      </w:r>
      <w:r>
        <w:rPr>
          <w:iCs/>
          <w:lang w:val="lt-LT"/>
        </w:rPr>
        <w:t>renginio vykdymą</w:t>
      </w:r>
      <w:r>
        <w:rPr>
          <w:lang w:val="lt-LT"/>
        </w:rPr>
        <w:t xml:space="preserve">, </w:t>
      </w:r>
      <w:r>
        <w:rPr>
          <w:iCs/>
          <w:lang w:val="lt-LT"/>
        </w:rPr>
        <w:t>paskirsto vaikams užduotis</w:t>
      </w:r>
      <w:r>
        <w:rPr>
          <w:lang w:val="lt-LT"/>
        </w:rPr>
        <w:t>;</w:t>
      </w:r>
    </w:p>
    <w:p w:rsidR="00F83006" w:rsidRDefault="00F83006" w:rsidP="00F83006">
      <w:pPr>
        <w:tabs>
          <w:tab w:val="left" w:pos="0"/>
        </w:tabs>
        <w:ind w:firstLine="1276"/>
        <w:jc w:val="both"/>
        <w:rPr>
          <w:lang w:val="lt-LT"/>
        </w:rPr>
      </w:pPr>
      <w:r>
        <w:rPr>
          <w:lang w:val="lt-LT"/>
        </w:rPr>
        <w:t xml:space="preserve">13.6. prieš renginį pasirašytinai supažindina mokinius su atitinkamo turizmo renginio </w:t>
      </w:r>
      <w:r>
        <w:rPr>
          <w:b/>
          <w:bCs/>
          <w:iCs/>
          <w:lang w:val="lt-LT"/>
        </w:rPr>
        <w:t>Saugos ir sveikatos</w:t>
      </w:r>
      <w:r>
        <w:rPr>
          <w:b/>
          <w:bCs/>
          <w:lang w:val="lt-LT"/>
        </w:rPr>
        <w:t xml:space="preserve"> instrukcija (instrukcijomis) </w:t>
      </w:r>
      <w:r>
        <w:rPr>
          <w:bCs/>
          <w:lang w:val="lt-LT"/>
        </w:rPr>
        <w:t>iš elektroninio dienyno išimtame</w:t>
      </w:r>
      <w:r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lastRenderedPageBreak/>
        <w:t xml:space="preserve">,,Saugaus elgesio ir </w:t>
      </w:r>
      <w:proofErr w:type="spellStart"/>
      <w:r>
        <w:rPr>
          <w:b/>
          <w:bCs/>
          <w:lang w:val="lt-LT"/>
        </w:rPr>
        <w:t>kt</w:t>
      </w:r>
      <w:proofErr w:type="spellEnd"/>
      <w:r>
        <w:rPr>
          <w:b/>
          <w:bCs/>
          <w:lang w:val="lt-LT"/>
        </w:rPr>
        <w:t>. instruktažai“ lape ar mokytojo parengtame instruktažo lape.</w:t>
      </w:r>
      <w:r>
        <w:rPr>
          <w:lang w:val="lt-LT"/>
        </w:rPr>
        <w:t xml:space="preserve"> Už ikimokyklinės ir priešmokyklinės grupės vaikus pasirašo mokytojas.</w:t>
      </w:r>
    </w:p>
    <w:p w:rsidR="00F83006" w:rsidRDefault="00F83006" w:rsidP="00F83006">
      <w:pPr>
        <w:pStyle w:val="a4"/>
        <w:ind w:firstLine="1276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13.7.</w:t>
      </w:r>
      <w:r>
        <w:rPr>
          <w:b/>
          <w:bCs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Mokytojas, turizmo renginio vadovas instruktažo lapą perduoda sekretorei, kuri įsega jį į atitinkamą bylą, numeruoja ir saugo teisės aktų nustatyta tvarka.</w:t>
      </w:r>
    </w:p>
    <w:p w:rsidR="00F83006" w:rsidRDefault="00F83006" w:rsidP="00F83006">
      <w:pPr>
        <w:tabs>
          <w:tab w:val="left" w:pos="0"/>
        </w:tabs>
        <w:ind w:firstLine="1276"/>
        <w:jc w:val="both"/>
        <w:rPr>
          <w:lang w:val="lt-LT"/>
        </w:rPr>
      </w:pPr>
      <w:r>
        <w:rPr>
          <w:lang w:val="lt-LT"/>
        </w:rPr>
        <w:t xml:space="preserve">14. Turizmo renginiuose dalyvaujantys vaikai </w:t>
      </w:r>
      <w:r>
        <w:rPr>
          <w:iCs/>
          <w:lang w:val="lt-LT"/>
        </w:rPr>
        <w:t>privalo laikytis elgesio normų, būti drausmingi</w:t>
      </w:r>
      <w:r>
        <w:rPr>
          <w:lang w:val="lt-LT"/>
        </w:rPr>
        <w:t xml:space="preserve"> </w:t>
      </w:r>
      <w:r>
        <w:rPr>
          <w:iCs/>
          <w:lang w:val="lt-LT"/>
        </w:rPr>
        <w:t>ir mandagūs,</w:t>
      </w:r>
      <w:r>
        <w:rPr>
          <w:lang w:val="lt-LT"/>
        </w:rPr>
        <w:t xml:space="preserve"> vykdyti turizmo renginio vadovo(-ų) nurodymus.</w:t>
      </w:r>
    </w:p>
    <w:p w:rsidR="00F83006" w:rsidRDefault="00F83006" w:rsidP="00F83006">
      <w:pPr>
        <w:tabs>
          <w:tab w:val="left" w:pos="0"/>
        </w:tabs>
        <w:ind w:firstLine="1276"/>
        <w:jc w:val="both"/>
        <w:rPr>
          <w:u w:val="single"/>
          <w:lang w:val="lt-LT"/>
        </w:rPr>
      </w:pPr>
      <w:r>
        <w:rPr>
          <w:lang w:val="lt-LT"/>
        </w:rPr>
        <w:t xml:space="preserve">15. Turizmo renginio vadovas apie vykdomą turizmo renginį raštu  informuoja vaikų tėvus  prieš 3 dienas ir gauna rašytinį tėvų sutikimą dėl vaiko dalyvavimo numatytame renginyje jeigu jis trunka ilgiau negu baigiasi pamokos. (Priedas </w:t>
      </w:r>
      <w:proofErr w:type="spellStart"/>
      <w:r>
        <w:rPr>
          <w:lang w:val="lt-LT"/>
        </w:rPr>
        <w:t>Nr</w:t>
      </w:r>
      <w:proofErr w:type="spellEnd"/>
      <w:r>
        <w:rPr>
          <w:lang w:val="lt-LT"/>
        </w:rPr>
        <w:t xml:space="preserve">. 19) </w:t>
      </w:r>
    </w:p>
    <w:p w:rsidR="00F83006" w:rsidRDefault="00F83006" w:rsidP="00F83006">
      <w:pPr>
        <w:tabs>
          <w:tab w:val="left" w:pos="0"/>
        </w:tabs>
        <w:ind w:firstLine="1276"/>
        <w:jc w:val="both"/>
        <w:rPr>
          <w:bCs/>
          <w:lang w:val="lt-LT"/>
        </w:rPr>
      </w:pPr>
      <w:r>
        <w:rPr>
          <w:lang w:val="lt-LT"/>
        </w:rPr>
        <w:t xml:space="preserve">16. Turizmo renginio metu turizmo renginio </w:t>
      </w:r>
      <w:r>
        <w:rPr>
          <w:bCs/>
          <w:lang w:val="lt-LT"/>
        </w:rPr>
        <w:t>vadovas atsako už vaikų saugą ir gyvybę:</w:t>
      </w:r>
    </w:p>
    <w:p w:rsidR="00F83006" w:rsidRDefault="00F83006" w:rsidP="00F83006">
      <w:pPr>
        <w:tabs>
          <w:tab w:val="left" w:pos="360"/>
        </w:tabs>
        <w:ind w:firstLine="1276"/>
        <w:jc w:val="both"/>
        <w:rPr>
          <w:lang w:val="lt-LT"/>
        </w:rPr>
      </w:pPr>
      <w:r>
        <w:rPr>
          <w:lang w:val="lt-LT"/>
        </w:rPr>
        <w:t xml:space="preserve">16.1. vadovaujantis patvirtinta turizmo renginio programa </w:t>
      </w:r>
      <w:r>
        <w:rPr>
          <w:iCs/>
          <w:lang w:val="lt-LT"/>
        </w:rPr>
        <w:t>užtikrina vaikų saugą</w:t>
      </w:r>
      <w:r>
        <w:rPr>
          <w:lang w:val="lt-LT"/>
        </w:rPr>
        <w:t xml:space="preserve"> renginio metu;</w:t>
      </w:r>
    </w:p>
    <w:p w:rsidR="00F83006" w:rsidRDefault="00F83006" w:rsidP="00F83006">
      <w:pPr>
        <w:pStyle w:val="a6"/>
        <w:tabs>
          <w:tab w:val="left" w:pos="360"/>
        </w:tabs>
        <w:ind w:firstLine="1276"/>
        <w:jc w:val="both"/>
      </w:pPr>
      <w:r>
        <w:t xml:space="preserve">16.2. susidarius situacijai, gresiančiai vaikų saugai, pakeičia maršrutą, </w:t>
      </w:r>
      <w:r>
        <w:rPr>
          <w:iCs/>
        </w:rPr>
        <w:t>sustabdo arba nutraukia</w:t>
      </w:r>
      <w:r>
        <w:t xml:space="preserve"> turizmo renginio vykdymą. </w:t>
      </w:r>
      <w:r>
        <w:tab/>
      </w:r>
    </w:p>
    <w:p w:rsidR="00F83006" w:rsidRDefault="00F83006" w:rsidP="00F83006">
      <w:pPr>
        <w:pStyle w:val="a6"/>
        <w:tabs>
          <w:tab w:val="left" w:pos="360"/>
        </w:tabs>
        <w:ind w:firstLine="1276"/>
        <w:jc w:val="both"/>
      </w:pPr>
      <w:r>
        <w:tab/>
      </w:r>
    </w:p>
    <w:p w:rsidR="00F83006" w:rsidRDefault="00F83006" w:rsidP="00F83006">
      <w:pPr>
        <w:tabs>
          <w:tab w:val="left" w:pos="0"/>
          <w:tab w:val="left" w:pos="4140"/>
        </w:tabs>
        <w:ind w:firstLine="709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IV. RENGINIŲ PROGRAMŲ FINANSAVIMAS</w:t>
      </w:r>
    </w:p>
    <w:p w:rsidR="00F83006" w:rsidRDefault="00F83006" w:rsidP="00F83006">
      <w:pPr>
        <w:tabs>
          <w:tab w:val="left" w:pos="0"/>
          <w:tab w:val="left" w:pos="4140"/>
        </w:tabs>
        <w:ind w:firstLine="709"/>
        <w:jc w:val="both"/>
        <w:rPr>
          <w:b/>
          <w:bCs/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1276"/>
        <w:jc w:val="both"/>
        <w:rPr>
          <w:lang w:val="lt-LT"/>
        </w:rPr>
      </w:pPr>
      <w:r>
        <w:rPr>
          <w:lang w:val="lt-LT"/>
        </w:rPr>
        <w:t>17. Renginiai finansuojami teisės aktų nustatyta tvarka (pažintinių kelionių ir varžybų organizavimui iš mokinio krepšelio lėšų), pagal  projekto dotacijos sutartyje numatytas sąlygas arba lėšas renginiui skiria tėvai.</w:t>
      </w:r>
    </w:p>
    <w:p w:rsidR="00F83006" w:rsidRDefault="00F83006" w:rsidP="00F83006">
      <w:pPr>
        <w:tabs>
          <w:tab w:val="num" w:pos="0"/>
          <w:tab w:val="left" w:pos="360"/>
        </w:tabs>
        <w:ind w:firstLine="1276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ind w:firstLine="709"/>
        <w:jc w:val="both"/>
        <w:rPr>
          <w:lang w:val="lt-LT"/>
        </w:rPr>
      </w:pPr>
    </w:p>
    <w:p w:rsidR="00F83006" w:rsidRDefault="00F83006" w:rsidP="00F83006">
      <w:pPr>
        <w:tabs>
          <w:tab w:val="num" w:pos="0"/>
          <w:tab w:val="left" w:pos="360"/>
        </w:tabs>
        <w:jc w:val="both"/>
        <w:rPr>
          <w:lang w:val="lt-LT"/>
        </w:rPr>
      </w:pPr>
      <w:bookmarkStart w:id="0" w:name="_GoBack"/>
      <w:bookmarkEnd w:id="0"/>
    </w:p>
    <w:sectPr w:rsidR="00F8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LT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31A"/>
    <w:multiLevelType w:val="hybridMultilevel"/>
    <w:tmpl w:val="CBBA1AD0"/>
    <w:lvl w:ilvl="0" w:tplc="401E102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A770D"/>
    <w:multiLevelType w:val="hybridMultilevel"/>
    <w:tmpl w:val="1A0809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62E4"/>
    <w:multiLevelType w:val="hybridMultilevel"/>
    <w:tmpl w:val="6032E9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1A82"/>
    <w:multiLevelType w:val="hybridMultilevel"/>
    <w:tmpl w:val="470C18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A67AE"/>
    <w:multiLevelType w:val="hybridMultilevel"/>
    <w:tmpl w:val="A68CB4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D0227"/>
    <w:multiLevelType w:val="hybridMultilevel"/>
    <w:tmpl w:val="794C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65D92"/>
    <w:multiLevelType w:val="multilevel"/>
    <w:tmpl w:val="76201D54"/>
    <w:lvl w:ilvl="0">
      <w:start w:val="1"/>
      <w:numFmt w:val="decimal"/>
      <w:lvlText w:val="%1."/>
      <w:lvlJc w:val="left"/>
      <w:pPr>
        <w:ind w:left="1607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6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4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76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12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927" w:hanging="1800"/>
      </w:pPr>
      <w:rPr>
        <w:rFonts w:cs="Times New Roman"/>
      </w:rPr>
    </w:lvl>
  </w:abstractNum>
  <w:abstractNum w:abstractNumId="7">
    <w:nsid w:val="567A3FE3"/>
    <w:multiLevelType w:val="hybridMultilevel"/>
    <w:tmpl w:val="484C21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576C2"/>
    <w:multiLevelType w:val="hybridMultilevel"/>
    <w:tmpl w:val="9F5AD3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96981"/>
    <w:multiLevelType w:val="hybridMultilevel"/>
    <w:tmpl w:val="8E5860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E42F1"/>
    <w:multiLevelType w:val="hybridMultilevel"/>
    <w:tmpl w:val="B4B650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4792F"/>
    <w:multiLevelType w:val="hybridMultilevel"/>
    <w:tmpl w:val="B13A74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4583D"/>
    <w:multiLevelType w:val="hybridMultilevel"/>
    <w:tmpl w:val="9710E2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83043"/>
    <w:multiLevelType w:val="hybridMultilevel"/>
    <w:tmpl w:val="53CE5FEA"/>
    <w:lvl w:ilvl="0" w:tplc="D49CFE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06"/>
    <w:rsid w:val="00F72555"/>
    <w:rsid w:val="00F8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F83006"/>
    <w:pPr>
      <w:keepNext/>
      <w:ind w:right="-1234"/>
      <w:jc w:val="both"/>
      <w:outlineLvl w:val="0"/>
    </w:pPr>
    <w:rPr>
      <w:b/>
      <w:bCs/>
      <w:lang w:val="lt-LT"/>
    </w:rPr>
  </w:style>
  <w:style w:type="paragraph" w:styleId="2">
    <w:name w:val="heading 2"/>
    <w:basedOn w:val="a"/>
    <w:next w:val="a"/>
    <w:link w:val="20"/>
    <w:semiHidden/>
    <w:unhideWhenUsed/>
    <w:qFormat/>
    <w:rsid w:val="00F83006"/>
    <w:pPr>
      <w:keepNext/>
      <w:tabs>
        <w:tab w:val="left" w:pos="360"/>
      </w:tabs>
      <w:jc w:val="center"/>
      <w:outlineLvl w:val="1"/>
    </w:pPr>
    <w:rPr>
      <w:b/>
      <w:bCs/>
      <w:color w:val="000000"/>
      <w:lang w:val="lt-LT"/>
    </w:rPr>
  </w:style>
  <w:style w:type="paragraph" w:styleId="3">
    <w:name w:val="heading 3"/>
    <w:basedOn w:val="a"/>
    <w:next w:val="a"/>
    <w:link w:val="30"/>
    <w:semiHidden/>
    <w:unhideWhenUsed/>
    <w:qFormat/>
    <w:rsid w:val="00F83006"/>
    <w:pPr>
      <w:keepNext/>
      <w:tabs>
        <w:tab w:val="left" w:pos="360"/>
      </w:tabs>
      <w:outlineLvl w:val="2"/>
    </w:pPr>
    <w:rPr>
      <w:b/>
      <w:bCs/>
      <w:color w:val="000000"/>
      <w:lang w:val="lt-LT"/>
    </w:rPr>
  </w:style>
  <w:style w:type="paragraph" w:styleId="4">
    <w:name w:val="heading 4"/>
    <w:basedOn w:val="a"/>
    <w:next w:val="a"/>
    <w:link w:val="40"/>
    <w:semiHidden/>
    <w:unhideWhenUsed/>
    <w:qFormat/>
    <w:rsid w:val="00F83006"/>
    <w:pPr>
      <w:keepNext/>
      <w:tabs>
        <w:tab w:val="left" w:pos="360"/>
      </w:tabs>
      <w:outlineLvl w:val="3"/>
    </w:pPr>
    <w:rPr>
      <w:b/>
      <w:bCs/>
      <w:lang w:val="lt-LT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83006"/>
    <w:pPr>
      <w:keepNext/>
      <w:jc w:val="center"/>
      <w:outlineLvl w:val="6"/>
    </w:pPr>
    <w:rPr>
      <w:b/>
      <w:bCs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00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20">
    <w:name w:val="Заголовок 2 Знак"/>
    <w:basedOn w:val="a0"/>
    <w:link w:val="2"/>
    <w:semiHidden/>
    <w:rsid w:val="00F83006"/>
    <w:rPr>
      <w:rFonts w:ascii="Times New Roman" w:eastAsia="Times New Roman" w:hAnsi="Times New Roman" w:cs="Times New Roman"/>
      <w:b/>
      <w:bCs/>
      <w:color w:val="000000"/>
      <w:sz w:val="24"/>
      <w:szCs w:val="24"/>
      <w:lang w:val="lt-LT"/>
    </w:rPr>
  </w:style>
  <w:style w:type="character" w:customStyle="1" w:styleId="30">
    <w:name w:val="Заголовок 3 Знак"/>
    <w:basedOn w:val="a0"/>
    <w:link w:val="3"/>
    <w:semiHidden/>
    <w:rsid w:val="00F83006"/>
    <w:rPr>
      <w:rFonts w:ascii="Times New Roman" w:eastAsia="Times New Roman" w:hAnsi="Times New Roman" w:cs="Times New Roman"/>
      <w:b/>
      <w:bCs/>
      <w:color w:val="000000"/>
      <w:sz w:val="24"/>
      <w:szCs w:val="24"/>
      <w:lang w:val="lt-LT"/>
    </w:rPr>
  </w:style>
  <w:style w:type="character" w:customStyle="1" w:styleId="40">
    <w:name w:val="Заголовок 4 Знак"/>
    <w:basedOn w:val="a0"/>
    <w:link w:val="4"/>
    <w:semiHidden/>
    <w:rsid w:val="00F8300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70">
    <w:name w:val="Заголовок 7 Знак"/>
    <w:basedOn w:val="a0"/>
    <w:link w:val="7"/>
    <w:uiPriority w:val="99"/>
    <w:semiHidden/>
    <w:rsid w:val="00F8300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a3">
    <w:name w:val="Normal (Web)"/>
    <w:basedOn w:val="a"/>
    <w:uiPriority w:val="99"/>
    <w:semiHidden/>
    <w:unhideWhenUsed/>
    <w:rsid w:val="00F83006"/>
    <w:pPr>
      <w:spacing w:before="100" w:beforeAutospacing="1" w:after="100" w:afterAutospacing="1"/>
    </w:pPr>
    <w:rPr>
      <w:lang w:val="lt-LT" w:eastAsia="lt-LT"/>
    </w:rPr>
  </w:style>
  <w:style w:type="paragraph" w:styleId="a4">
    <w:name w:val="annotation text"/>
    <w:basedOn w:val="a"/>
    <w:link w:val="a5"/>
    <w:uiPriority w:val="99"/>
    <w:semiHidden/>
    <w:unhideWhenUsed/>
    <w:rsid w:val="00F8300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300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header"/>
    <w:basedOn w:val="a"/>
    <w:link w:val="a7"/>
    <w:uiPriority w:val="99"/>
    <w:semiHidden/>
    <w:unhideWhenUsed/>
    <w:rsid w:val="00F83006"/>
    <w:pPr>
      <w:tabs>
        <w:tab w:val="center" w:pos="4153"/>
        <w:tab w:val="right" w:pos="8306"/>
      </w:tabs>
    </w:pPr>
    <w:rPr>
      <w:lang w:val="lt-LT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8300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8">
    <w:name w:val="footer"/>
    <w:basedOn w:val="a"/>
    <w:link w:val="a9"/>
    <w:uiPriority w:val="99"/>
    <w:semiHidden/>
    <w:unhideWhenUsed/>
    <w:rsid w:val="00F83006"/>
    <w:pPr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30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a">
    <w:name w:val="Title"/>
    <w:basedOn w:val="a"/>
    <w:link w:val="ab"/>
    <w:uiPriority w:val="99"/>
    <w:qFormat/>
    <w:rsid w:val="00F83006"/>
    <w:pPr>
      <w:jc w:val="center"/>
    </w:pPr>
    <w:rPr>
      <w:rFonts w:ascii="HelveticaLT" w:hAnsi="HelveticaLT" w:cs="HelveticaLT"/>
      <w:lang w:val="lt-LT"/>
    </w:rPr>
  </w:style>
  <w:style w:type="character" w:customStyle="1" w:styleId="ab">
    <w:name w:val="Название Знак"/>
    <w:basedOn w:val="a0"/>
    <w:link w:val="aa"/>
    <w:uiPriority w:val="99"/>
    <w:rsid w:val="00F83006"/>
    <w:rPr>
      <w:rFonts w:ascii="HelveticaLT" w:eastAsia="Times New Roman" w:hAnsi="HelveticaLT" w:cs="HelveticaLT"/>
      <w:sz w:val="24"/>
      <w:szCs w:val="24"/>
      <w:lang w:val="lt-LT"/>
    </w:rPr>
  </w:style>
  <w:style w:type="paragraph" w:styleId="ac">
    <w:name w:val="Body Text"/>
    <w:basedOn w:val="a"/>
    <w:link w:val="ad"/>
    <w:uiPriority w:val="99"/>
    <w:semiHidden/>
    <w:unhideWhenUsed/>
    <w:rsid w:val="00F83006"/>
    <w:pPr>
      <w:autoSpaceDE w:val="0"/>
      <w:autoSpaceDN w:val="0"/>
      <w:jc w:val="both"/>
    </w:pPr>
    <w:rPr>
      <w:rFonts w:ascii="HelveticaLT" w:hAnsi="HelveticaLT" w:cs="HelveticaLT"/>
      <w:lang w:val="lt-LT"/>
    </w:rPr>
  </w:style>
  <w:style w:type="character" w:customStyle="1" w:styleId="ad">
    <w:name w:val="Основной текст Знак"/>
    <w:basedOn w:val="a0"/>
    <w:link w:val="ac"/>
    <w:uiPriority w:val="99"/>
    <w:semiHidden/>
    <w:rsid w:val="00F83006"/>
    <w:rPr>
      <w:rFonts w:ascii="HelveticaLT" w:eastAsia="Times New Roman" w:hAnsi="HelveticaLT" w:cs="HelveticaLT"/>
      <w:sz w:val="24"/>
      <w:szCs w:val="24"/>
      <w:lang w:val="lt-LT"/>
    </w:rPr>
  </w:style>
  <w:style w:type="paragraph" w:styleId="ae">
    <w:name w:val="Body Text Indent"/>
    <w:basedOn w:val="a"/>
    <w:link w:val="af"/>
    <w:uiPriority w:val="99"/>
    <w:semiHidden/>
    <w:unhideWhenUsed/>
    <w:rsid w:val="00F83006"/>
    <w:pPr>
      <w:tabs>
        <w:tab w:val="left" w:pos="360"/>
      </w:tabs>
      <w:ind w:left="360"/>
    </w:pPr>
    <w:rPr>
      <w:lang w:val="lt-LT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8300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f0">
    <w:name w:val="Subtitle"/>
    <w:basedOn w:val="a"/>
    <w:link w:val="af1"/>
    <w:uiPriority w:val="99"/>
    <w:qFormat/>
    <w:rsid w:val="00F83006"/>
    <w:pPr>
      <w:jc w:val="center"/>
    </w:pPr>
    <w:rPr>
      <w:rFonts w:ascii="HelveticaLT" w:hAnsi="HelveticaLT" w:cs="HelveticaLT"/>
      <w:b/>
      <w:bCs/>
      <w:lang w:val="lt-LT"/>
    </w:rPr>
  </w:style>
  <w:style w:type="character" w:customStyle="1" w:styleId="af1">
    <w:name w:val="Подзаголовок Знак"/>
    <w:basedOn w:val="a0"/>
    <w:link w:val="af0"/>
    <w:uiPriority w:val="99"/>
    <w:rsid w:val="00F83006"/>
    <w:rPr>
      <w:rFonts w:ascii="HelveticaLT" w:eastAsia="Times New Roman" w:hAnsi="HelveticaLT" w:cs="HelveticaLT"/>
      <w:b/>
      <w:bCs/>
      <w:sz w:val="24"/>
      <w:szCs w:val="24"/>
      <w:lang w:val="lt-LT"/>
    </w:rPr>
  </w:style>
  <w:style w:type="paragraph" w:styleId="21">
    <w:name w:val="Body Text 2"/>
    <w:basedOn w:val="a"/>
    <w:link w:val="22"/>
    <w:uiPriority w:val="99"/>
    <w:semiHidden/>
    <w:unhideWhenUsed/>
    <w:rsid w:val="00F83006"/>
    <w:pPr>
      <w:tabs>
        <w:tab w:val="left" w:pos="360"/>
      </w:tabs>
      <w:jc w:val="both"/>
    </w:pPr>
    <w:rPr>
      <w:sz w:val="20"/>
      <w:szCs w:val="20"/>
      <w:lang w:val="lt-LT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83006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23">
    <w:name w:val="Body Text Indent 2"/>
    <w:basedOn w:val="a"/>
    <w:link w:val="24"/>
    <w:uiPriority w:val="99"/>
    <w:semiHidden/>
    <w:unhideWhenUsed/>
    <w:rsid w:val="00F83006"/>
    <w:pPr>
      <w:tabs>
        <w:tab w:val="left" w:pos="360"/>
        <w:tab w:val="num" w:pos="720"/>
      </w:tabs>
      <w:ind w:firstLine="720"/>
    </w:pPr>
    <w:rPr>
      <w:lang w:val="lt-LT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8300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31">
    <w:name w:val="Body Text Indent 3"/>
    <w:basedOn w:val="a"/>
    <w:link w:val="32"/>
    <w:uiPriority w:val="99"/>
    <w:semiHidden/>
    <w:unhideWhenUsed/>
    <w:rsid w:val="00F83006"/>
    <w:pPr>
      <w:tabs>
        <w:tab w:val="left" w:pos="0"/>
      </w:tabs>
      <w:ind w:firstLine="360"/>
    </w:pPr>
    <w:rPr>
      <w:lang w:val="lt-LT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8300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F83006"/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F8300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4">
    <w:name w:val="Balloon Text"/>
    <w:basedOn w:val="a"/>
    <w:link w:val="af5"/>
    <w:uiPriority w:val="99"/>
    <w:semiHidden/>
    <w:unhideWhenUsed/>
    <w:rsid w:val="00F8300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3006"/>
    <w:rPr>
      <w:rFonts w:ascii="Tahoma" w:eastAsia="Times New Roman" w:hAnsi="Tahoma" w:cs="Tahoma"/>
      <w:sz w:val="16"/>
      <w:szCs w:val="16"/>
      <w:lang w:val="en-GB"/>
    </w:rPr>
  </w:style>
  <w:style w:type="paragraph" w:styleId="af6">
    <w:name w:val="List Paragraph"/>
    <w:basedOn w:val="a"/>
    <w:uiPriority w:val="99"/>
    <w:qFormat/>
    <w:rsid w:val="00F83006"/>
    <w:pPr>
      <w:ind w:left="720"/>
    </w:pPr>
  </w:style>
  <w:style w:type="paragraph" w:customStyle="1" w:styleId="istatymas">
    <w:name w:val="istatymas"/>
    <w:basedOn w:val="a"/>
    <w:uiPriority w:val="99"/>
    <w:rsid w:val="00F83006"/>
    <w:pPr>
      <w:spacing w:before="100" w:beforeAutospacing="1" w:after="100" w:afterAutospacing="1"/>
    </w:pPr>
    <w:rPr>
      <w:lang w:val="lt-LT" w:eastAsia="lt-LT"/>
    </w:rPr>
  </w:style>
  <w:style w:type="paragraph" w:customStyle="1" w:styleId="mazas">
    <w:name w:val="mazas"/>
    <w:basedOn w:val="a"/>
    <w:uiPriority w:val="99"/>
    <w:rsid w:val="00F83006"/>
    <w:pPr>
      <w:spacing w:before="100" w:beforeAutospacing="1" w:after="100" w:afterAutospacing="1"/>
    </w:pPr>
    <w:rPr>
      <w:lang w:val="lt-LT" w:eastAsia="lt-LT"/>
    </w:rPr>
  </w:style>
  <w:style w:type="paragraph" w:customStyle="1" w:styleId="pavadinimas">
    <w:name w:val="pavadinimas"/>
    <w:basedOn w:val="a"/>
    <w:uiPriority w:val="99"/>
    <w:rsid w:val="00F83006"/>
    <w:pPr>
      <w:spacing w:before="100" w:beforeAutospacing="1" w:after="100" w:afterAutospacing="1"/>
    </w:pPr>
    <w:rPr>
      <w:lang w:val="lt-LT" w:eastAsia="lt-LT"/>
    </w:rPr>
  </w:style>
  <w:style w:type="paragraph" w:customStyle="1" w:styleId="bodytext">
    <w:name w:val="bodytext"/>
    <w:basedOn w:val="a"/>
    <w:uiPriority w:val="99"/>
    <w:rsid w:val="00F83006"/>
    <w:pPr>
      <w:spacing w:before="100" w:beforeAutospacing="1" w:after="100" w:afterAutospacing="1"/>
    </w:pPr>
    <w:rPr>
      <w:lang w:val="lt-LT" w:eastAsia="lt-LT"/>
    </w:rPr>
  </w:style>
  <w:style w:type="paragraph" w:customStyle="1" w:styleId="prezidentas">
    <w:name w:val="prezidentas"/>
    <w:basedOn w:val="a"/>
    <w:uiPriority w:val="99"/>
    <w:rsid w:val="00F83006"/>
    <w:pPr>
      <w:spacing w:before="100" w:beforeAutospacing="1" w:after="100" w:afterAutospacing="1"/>
    </w:pPr>
    <w:rPr>
      <w:lang w:val="lt-LT" w:eastAsia="lt-LT"/>
    </w:rPr>
  </w:style>
  <w:style w:type="paragraph" w:customStyle="1" w:styleId="linija">
    <w:name w:val="linija"/>
    <w:basedOn w:val="a"/>
    <w:uiPriority w:val="99"/>
    <w:rsid w:val="00F83006"/>
    <w:pPr>
      <w:spacing w:before="100" w:beforeAutospacing="1" w:after="100" w:afterAutospacing="1"/>
    </w:pPr>
    <w:rPr>
      <w:lang w:val="lt-LT" w:eastAsia="lt-LT"/>
    </w:rPr>
  </w:style>
  <w:style w:type="paragraph" w:customStyle="1" w:styleId="patvirtinta">
    <w:name w:val="patvirtinta"/>
    <w:basedOn w:val="a"/>
    <w:uiPriority w:val="99"/>
    <w:rsid w:val="00F83006"/>
    <w:pPr>
      <w:spacing w:before="100" w:beforeAutospacing="1" w:after="100" w:afterAutospacing="1"/>
    </w:pPr>
    <w:rPr>
      <w:lang w:val="lt-LT" w:eastAsia="lt-LT"/>
    </w:rPr>
  </w:style>
  <w:style w:type="paragraph" w:customStyle="1" w:styleId="centrbold">
    <w:name w:val="centrbold"/>
    <w:basedOn w:val="a"/>
    <w:uiPriority w:val="99"/>
    <w:rsid w:val="00F83006"/>
    <w:pPr>
      <w:spacing w:before="100" w:beforeAutospacing="1" w:after="100" w:afterAutospacing="1"/>
    </w:pPr>
    <w:rPr>
      <w:lang w:val="lt-LT" w:eastAsia="lt-LT"/>
    </w:rPr>
  </w:style>
  <w:style w:type="paragraph" w:customStyle="1" w:styleId="pavadinimas1">
    <w:name w:val="pavadinimas1"/>
    <w:basedOn w:val="a"/>
    <w:uiPriority w:val="99"/>
    <w:rsid w:val="00F83006"/>
    <w:pPr>
      <w:spacing w:before="100" w:beforeAutospacing="1" w:after="100" w:afterAutospacing="1"/>
    </w:pPr>
    <w:rPr>
      <w:lang w:val="lt-LT" w:eastAsia="lt-LT"/>
    </w:rPr>
  </w:style>
  <w:style w:type="paragraph" w:customStyle="1" w:styleId="MAZAS0">
    <w:name w:val="MAZAS"/>
    <w:uiPriority w:val="99"/>
    <w:rsid w:val="00F83006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color w:val="000000"/>
      <w:sz w:val="8"/>
      <w:szCs w:val="8"/>
      <w:lang w:val="en-US"/>
    </w:rPr>
  </w:style>
  <w:style w:type="paragraph" w:customStyle="1" w:styleId="ISTATYMAS0">
    <w:name w:val="ISTATYMAS"/>
    <w:uiPriority w:val="99"/>
    <w:rsid w:val="00F83006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LT"/>
      <w:sz w:val="20"/>
      <w:szCs w:val="20"/>
      <w:lang w:val="en-US"/>
    </w:rPr>
  </w:style>
  <w:style w:type="paragraph" w:customStyle="1" w:styleId="Pavadinimas10">
    <w:name w:val="Pavadinimas1"/>
    <w:uiPriority w:val="99"/>
    <w:rsid w:val="00F83006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LT"/>
      <w:b/>
      <w:bCs/>
      <w:caps/>
      <w:lang w:val="en-US"/>
    </w:rPr>
  </w:style>
  <w:style w:type="paragraph" w:customStyle="1" w:styleId="Bodytext0">
    <w:name w:val="Body text"/>
    <w:uiPriority w:val="99"/>
    <w:rsid w:val="00F83006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  <w:lang w:val="en-US"/>
    </w:rPr>
  </w:style>
  <w:style w:type="paragraph" w:customStyle="1" w:styleId="Prezidentas0">
    <w:name w:val="Prezidentas"/>
    <w:uiPriority w:val="99"/>
    <w:rsid w:val="00F83006"/>
    <w:pPr>
      <w:tabs>
        <w:tab w:val="right" w:pos="9808"/>
      </w:tabs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LT"/>
      <w:caps/>
      <w:sz w:val="20"/>
      <w:szCs w:val="20"/>
      <w:lang w:val="en-US"/>
    </w:rPr>
  </w:style>
  <w:style w:type="paragraph" w:customStyle="1" w:styleId="Linija0">
    <w:name w:val="Linija"/>
    <w:basedOn w:val="MAZAS0"/>
    <w:uiPriority w:val="99"/>
    <w:rsid w:val="00F83006"/>
    <w:pPr>
      <w:ind w:firstLine="0"/>
      <w:jc w:val="center"/>
    </w:pPr>
    <w:rPr>
      <w:color w:val="auto"/>
      <w:sz w:val="12"/>
      <w:szCs w:val="12"/>
    </w:rPr>
  </w:style>
  <w:style w:type="paragraph" w:customStyle="1" w:styleId="Patvirtinta0">
    <w:name w:val="Patvirtinta"/>
    <w:uiPriority w:val="99"/>
    <w:rsid w:val="00F8300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LT"/>
      <w:sz w:val="20"/>
      <w:szCs w:val="20"/>
      <w:lang w:val="en-US"/>
    </w:rPr>
  </w:style>
  <w:style w:type="paragraph" w:customStyle="1" w:styleId="CentrBold0">
    <w:name w:val="CentrBold"/>
    <w:uiPriority w:val="99"/>
    <w:rsid w:val="00F83006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LT"/>
      <w:b/>
      <w:bCs/>
      <w:caps/>
      <w:sz w:val="20"/>
      <w:szCs w:val="20"/>
      <w:lang w:val="en-US"/>
    </w:rPr>
  </w:style>
  <w:style w:type="paragraph" w:customStyle="1" w:styleId="Default">
    <w:name w:val="Default"/>
    <w:uiPriority w:val="99"/>
    <w:rsid w:val="00F830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Paragraph">
    <w:name w:val="List Paragraph"/>
    <w:basedOn w:val="a"/>
    <w:uiPriority w:val="99"/>
    <w:rsid w:val="00F83006"/>
    <w:pPr>
      <w:ind w:left="720"/>
    </w:pPr>
  </w:style>
  <w:style w:type="character" w:styleId="af7">
    <w:name w:val="annotation reference"/>
    <w:semiHidden/>
    <w:unhideWhenUsed/>
    <w:rsid w:val="00F83006"/>
    <w:rPr>
      <w:rFonts w:ascii="Times New Roman" w:hAnsi="Times New Roman" w:cs="Times New Roman" w:hint="default"/>
      <w:sz w:val="16"/>
      <w:szCs w:val="16"/>
    </w:rPr>
  </w:style>
  <w:style w:type="character" w:styleId="af8">
    <w:name w:val="page number"/>
    <w:semiHidden/>
    <w:unhideWhenUsed/>
    <w:rsid w:val="00F83006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F83006"/>
    <w:rPr>
      <w:rFonts w:ascii="Times New Roman" w:hAnsi="Times New Roman" w:cs="Times New Roman" w:hint="default"/>
      <w:sz w:val="22"/>
      <w:szCs w:val="22"/>
    </w:rPr>
  </w:style>
  <w:style w:type="table" w:styleId="af9">
    <w:name w:val="Table Grid"/>
    <w:basedOn w:val="a1"/>
    <w:rsid w:val="00F8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F83006"/>
    <w:pPr>
      <w:keepNext/>
      <w:ind w:right="-1234"/>
      <w:jc w:val="both"/>
      <w:outlineLvl w:val="0"/>
    </w:pPr>
    <w:rPr>
      <w:b/>
      <w:bCs/>
      <w:lang w:val="lt-LT"/>
    </w:rPr>
  </w:style>
  <w:style w:type="paragraph" w:styleId="2">
    <w:name w:val="heading 2"/>
    <w:basedOn w:val="a"/>
    <w:next w:val="a"/>
    <w:link w:val="20"/>
    <w:semiHidden/>
    <w:unhideWhenUsed/>
    <w:qFormat/>
    <w:rsid w:val="00F83006"/>
    <w:pPr>
      <w:keepNext/>
      <w:tabs>
        <w:tab w:val="left" w:pos="360"/>
      </w:tabs>
      <w:jc w:val="center"/>
      <w:outlineLvl w:val="1"/>
    </w:pPr>
    <w:rPr>
      <w:b/>
      <w:bCs/>
      <w:color w:val="000000"/>
      <w:lang w:val="lt-LT"/>
    </w:rPr>
  </w:style>
  <w:style w:type="paragraph" w:styleId="3">
    <w:name w:val="heading 3"/>
    <w:basedOn w:val="a"/>
    <w:next w:val="a"/>
    <w:link w:val="30"/>
    <w:semiHidden/>
    <w:unhideWhenUsed/>
    <w:qFormat/>
    <w:rsid w:val="00F83006"/>
    <w:pPr>
      <w:keepNext/>
      <w:tabs>
        <w:tab w:val="left" w:pos="360"/>
      </w:tabs>
      <w:outlineLvl w:val="2"/>
    </w:pPr>
    <w:rPr>
      <w:b/>
      <w:bCs/>
      <w:color w:val="000000"/>
      <w:lang w:val="lt-LT"/>
    </w:rPr>
  </w:style>
  <w:style w:type="paragraph" w:styleId="4">
    <w:name w:val="heading 4"/>
    <w:basedOn w:val="a"/>
    <w:next w:val="a"/>
    <w:link w:val="40"/>
    <w:semiHidden/>
    <w:unhideWhenUsed/>
    <w:qFormat/>
    <w:rsid w:val="00F83006"/>
    <w:pPr>
      <w:keepNext/>
      <w:tabs>
        <w:tab w:val="left" w:pos="360"/>
      </w:tabs>
      <w:outlineLvl w:val="3"/>
    </w:pPr>
    <w:rPr>
      <w:b/>
      <w:bCs/>
      <w:lang w:val="lt-LT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83006"/>
    <w:pPr>
      <w:keepNext/>
      <w:jc w:val="center"/>
      <w:outlineLvl w:val="6"/>
    </w:pPr>
    <w:rPr>
      <w:b/>
      <w:bCs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00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20">
    <w:name w:val="Заголовок 2 Знак"/>
    <w:basedOn w:val="a0"/>
    <w:link w:val="2"/>
    <w:semiHidden/>
    <w:rsid w:val="00F83006"/>
    <w:rPr>
      <w:rFonts w:ascii="Times New Roman" w:eastAsia="Times New Roman" w:hAnsi="Times New Roman" w:cs="Times New Roman"/>
      <w:b/>
      <w:bCs/>
      <w:color w:val="000000"/>
      <w:sz w:val="24"/>
      <w:szCs w:val="24"/>
      <w:lang w:val="lt-LT"/>
    </w:rPr>
  </w:style>
  <w:style w:type="character" w:customStyle="1" w:styleId="30">
    <w:name w:val="Заголовок 3 Знак"/>
    <w:basedOn w:val="a0"/>
    <w:link w:val="3"/>
    <w:semiHidden/>
    <w:rsid w:val="00F83006"/>
    <w:rPr>
      <w:rFonts w:ascii="Times New Roman" w:eastAsia="Times New Roman" w:hAnsi="Times New Roman" w:cs="Times New Roman"/>
      <w:b/>
      <w:bCs/>
      <w:color w:val="000000"/>
      <w:sz w:val="24"/>
      <w:szCs w:val="24"/>
      <w:lang w:val="lt-LT"/>
    </w:rPr>
  </w:style>
  <w:style w:type="character" w:customStyle="1" w:styleId="40">
    <w:name w:val="Заголовок 4 Знак"/>
    <w:basedOn w:val="a0"/>
    <w:link w:val="4"/>
    <w:semiHidden/>
    <w:rsid w:val="00F8300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70">
    <w:name w:val="Заголовок 7 Знак"/>
    <w:basedOn w:val="a0"/>
    <w:link w:val="7"/>
    <w:uiPriority w:val="99"/>
    <w:semiHidden/>
    <w:rsid w:val="00F8300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a3">
    <w:name w:val="Normal (Web)"/>
    <w:basedOn w:val="a"/>
    <w:uiPriority w:val="99"/>
    <w:semiHidden/>
    <w:unhideWhenUsed/>
    <w:rsid w:val="00F83006"/>
    <w:pPr>
      <w:spacing w:before="100" w:beforeAutospacing="1" w:after="100" w:afterAutospacing="1"/>
    </w:pPr>
    <w:rPr>
      <w:lang w:val="lt-LT" w:eastAsia="lt-LT"/>
    </w:rPr>
  </w:style>
  <w:style w:type="paragraph" w:styleId="a4">
    <w:name w:val="annotation text"/>
    <w:basedOn w:val="a"/>
    <w:link w:val="a5"/>
    <w:uiPriority w:val="99"/>
    <w:semiHidden/>
    <w:unhideWhenUsed/>
    <w:rsid w:val="00F8300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300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header"/>
    <w:basedOn w:val="a"/>
    <w:link w:val="a7"/>
    <w:uiPriority w:val="99"/>
    <w:semiHidden/>
    <w:unhideWhenUsed/>
    <w:rsid w:val="00F83006"/>
    <w:pPr>
      <w:tabs>
        <w:tab w:val="center" w:pos="4153"/>
        <w:tab w:val="right" w:pos="8306"/>
      </w:tabs>
    </w:pPr>
    <w:rPr>
      <w:lang w:val="lt-LT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8300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8">
    <w:name w:val="footer"/>
    <w:basedOn w:val="a"/>
    <w:link w:val="a9"/>
    <w:uiPriority w:val="99"/>
    <w:semiHidden/>
    <w:unhideWhenUsed/>
    <w:rsid w:val="00F83006"/>
    <w:pPr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30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a">
    <w:name w:val="Title"/>
    <w:basedOn w:val="a"/>
    <w:link w:val="ab"/>
    <w:uiPriority w:val="99"/>
    <w:qFormat/>
    <w:rsid w:val="00F83006"/>
    <w:pPr>
      <w:jc w:val="center"/>
    </w:pPr>
    <w:rPr>
      <w:rFonts w:ascii="HelveticaLT" w:hAnsi="HelveticaLT" w:cs="HelveticaLT"/>
      <w:lang w:val="lt-LT"/>
    </w:rPr>
  </w:style>
  <w:style w:type="character" w:customStyle="1" w:styleId="ab">
    <w:name w:val="Название Знак"/>
    <w:basedOn w:val="a0"/>
    <w:link w:val="aa"/>
    <w:uiPriority w:val="99"/>
    <w:rsid w:val="00F83006"/>
    <w:rPr>
      <w:rFonts w:ascii="HelveticaLT" w:eastAsia="Times New Roman" w:hAnsi="HelveticaLT" w:cs="HelveticaLT"/>
      <w:sz w:val="24"/>
      <w:szCs w:val="24"/>
      <w:lang w:val="lt-LT"/>
    </w:rPr>
  </w:style>
  <w:style w:type="paragraph" w:styleId="ac">
    <w:name w:val="Body Text"/>
    <w:basedOn w:val="a"/>
    <w:link w:val="ad"/>
    <w:uiPriority w:val="99"/>
    <w:semiHidden/>
    <w:unhideWhenUsed/>
    <w:rsid w:val="00F83006"/>
    <w:pPr>
      <w:autoSpaceDE w:val="0"/>
      <w:autoSpaceDN w:val="0"/>
      <w:jc w:val="both"/>
    </w:pPr>
    <w:rPr>
      <w:rFonts w:ascii="HelveticaLT" w:hAnsi="HelveticaLT" w:cs="HelveticaLT"/>
      <w:lang w:val="lt-LT"/>
    </w:rPr>
  </w:style>
  <w:style w:type="character" w:customStyle="1" w:styleId="ad">
    <w:name w:val="Основной текст Знак"/>
    <w:basedOn w:val="a0"/>
    <w:link w:val="ac"/>
    <w:uiPriority w:val="99"/>
    <w:semiHidden/>
    <w:rsid w:val="00F83006"/>
    <w:rPr>
      <w:rFonts w:ascii="HelveticaLT" w:eastAsia="Times New Roman" w:hAnsi="HelveticaLT" w:cs="HelveticaLT"/>
      <w:sz w:val="24"/>
      <w:szCs w:val="24"/>
      <w:lang w:val="lt-LT"/>
    </w:rPr>
  </w:style>
  <w:style w:type="paragraph" w:styleId="ae">
    <w:name w:val="Body Text Indent"/>
    <w:basedOn w:val="a"/>
    <w:link w:val="af"/>
    <w:uiPriority w:val="99"/>
    <w:semiHidden/>
    <w:unhideWhenUsed/>
    <w:rsid w:val="00F83006"/>
    <w:pPr>
      <w:tabs>
        <w:tab w:val="left" w:pos="360"/>
      </w:tabs>
      <w:ind w:left="360"/>
    </w:pPr>
    <w:rPr>
      <w:lang w:val="lt-LT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8300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f0">
    <w:name w:val="Subtitle"/>
    <w:basedOn w:val="a"/>
    <w:link w:val="af1"/>
    <w:uiPriority w:val="99"/>
    <w:qFormat/>
    <w:rsid w:val="00F83006"/>
    <w:pPr>
      <w:jc w:val="center"/>
    </w:pPr>
    <w:rPr>
      <w:rFonts w:ascii="HelveticaLT" w:hAnsi="HelveticaLT" w:cs="HelveticaLT"/>
      <w:b/>
      <w:bCs/>
      <w:lang w:val="lt-LT"/>
    </w:rPr>
  </w:style>
  <w:style w:type="character" w:customStyle="1" w:styleId="af1">
    <w:name w:val="Подзаголовок Знак"/>
    <w:basedOn w:val="a0"/>
    <w:link w:val="af0"/>
    <w:uiPriority w:val="99"/>
    <w:rsid w:val="00F83006"/>
    <w:rPr>
      <w:rFonts w:ascii="HelveticaLT" w:eastAsia="Times New Roman" w:hAnsi="HelveticaLT" w:cs="HelveticaLT"/>
      <w:b/>
      <w:bCs/>
      <w:sz w:val="24"/>
      <w:szCs w:val="24"/>
      <w:lang w:val="lt-LT"/>
    </w:rPr>
  </w:style>
  <w:style w:type="paragraph" w:styleId="21">
    <w:name w:val="Body Text 2"/>
    <w:basedOn w:val="a"/>
    <w:link w:val="22"/>
    <w:uiPriority w:val="99"/>
    <w:semiHidden/>
    <w:unhideWhenUsed/>
    <w:rsid w:val="00F83006"/>
    <w:pPr>
      <w:tabs>
        <w:tab w:val="left" w:pos="360"/>
      </w:tabs>
      <w:jc w:val="both"/>
    </w:pPr>
    <w:rPr>
      <w:sz w:val="20"/>
      <w:szCs w:val="20"/>
      <w:lang w:val="lt-LT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83006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23">
    <w:name w:val="Body Text Indent 2"/>
    <w:basedOn w:val="a"/>
    <w:link w:val="24"/>
    <w:uiPriority w:val="99"/>
    <w:semiHidden/>
    <w:unhideWhenUsed/>
    <w:rsid w:val="00F83006"/>
    <w:pPr>
      <w:tabs>
        <w:tab w:val="left" w:pos="360"/>
        <w:tab w:val="num" w:pos="720"/>
      </w:tabs>
      <w:ind w:firstLine="720"/>
    </w:pPr>
    <w:rPr>
      <w:lang w:val="lt-LT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8300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31">
    <w:name w:val="Body Text Indent 3"/>
    <w:basedOn w:val="a"/>
    <w:link w:val="32"/>
    <w:uiPriority w:val="99"/>
    <w:semiHidden/>
    <w:unhideWhenUsed/>
    <w:rsid w:val="00F83006"/>
    <w:pPr>
      <w:tabs>
        <w:tab w:val="left" w:pos="0"/>
      </w:tabs>
      <w:ind w:firstLine="360"/>
    </w:pPr>
    <w:rPr>
      <w:lang w:val="lt-LT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8300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F83006"/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F8300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4">
    <w:name w:val="Balloon Text"/>
    <w:basedOn w:val="a"/>
    <w:link w:val="af5"/>
    <w:uiPriority w:val="99"/>
    <w:semiHidden/>
    <w:unhideWhenUsed/>
    <w:rsid w:val="00F8300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3006"/>
    <w:rPr>
      <w:rFonts w:ascii="Tahoma" w:eastAsia="Times New Roman" w:hAnsi="Tahoma" w:cs="Tahoma"/>
      <w:sz w:val="16"/>
      <w:szCs w:val="16"/>
      <w:lang w:val="en-GB"/>
    </w:rPr>
  </w:style>
  <w:style w:type="paragraph" w:styleId="af6">
    <w:name w:val="List Paragraph"/>
    <w:basedOn w:val="a"/>
    <w:uiPriority w:val="99"/>
    <w:qFormat/>
    <w:rsid w:val="00F83006"/>
    <w:pPr>
      <w:ind w:left="720"/>
    </w:pPr>
  </w:style>
  <w:style w:type="paragraph" w:customStyle="1" w:styleId="istatymas">
    <w:name w:val="istatymas"/>
    <w:basedOn w:val="a"/>
    <w:uiPriority w:val="99"/>
    <w:rsid w:val="00F83006"/>
    <w:pPr>
      <w:spacing w:before="100" w:beforeAutospacing="1" w:after="100" w:afterAutospacing="1"/>
    </w:pPr>
    <w:rPr>
      <w:lang w:val="lt-LT" w:eastAsia="lt-LT"/>
    </w:rPr>
  </w:style>
  <w:style w:type="paragraph" w:customStyle="1" w:styleId="mazas">
    <w:name w:val="mazas"/>
    <w:basedOn w:val="a"/>
    <w:uiPriority w:val="99"/>
    <w:rsid w:val="00F83006"/>
    <w:pPr>
      <w:spacing w:before="100" w:beforeAutospacing="1" w:after="100" w:afterAutospacing="1"/>
    </w:pPr>
    <w:rPr>
      <w:lang w:val="lt-LT" w:eastAsia="lt-LT"/>
    </w:rPr>
  </w:style>
  <w:style w:type="paragraph" w:customStyle="1" w:styleId="pavadinimas">
    <w:name w:val="pavadinimas"/>
    <w:basedOn w:val="a"/>
    <w:uiPriority w:val="99"/>
    <w:rsid w:val="00F83006"/>
    <w:pPr>
      <w:spacing w:before="100" w:beforeAutospacing="1" w:after="100" w:afterAutospacing="1"/>
    </w:pPr>
    <w:rPr>
      <w:lang w:val="lt-LT" w:eastAsia="lt-LT"/>
    </w:rPr>
  </w:style>
  <w:style w:type="paragraph" w:customStyle="1" w:styleId="bodytext">
    <w:name w:val="bodytext"/>
    <w:basedOn w:val="a"/>
    <w:uiPriority w:val="99"/>
    <w:rsid w:val="00F83006"/>
    <w:pPr>
      <w:spacing w:before="100" w:beforeAutospacing="1" w:after="100" w:afterAutospacing="1"/>
    </w:pPr>
    <w:rPr>
      <w:lang w:val="lt-LT" w:eastAsia="lt-LT"/>
    </w:rPr>
  </w:style>
  <w:style w:type="paragraph" w:customStyle="1" w:styleId="prezidentas">
    <w:name w:val="prezidentas"/>
    <w:basedOn w:val="a"/>
    <w:uiPriority w:val="99"/>
    <w:rsid w:val="00F83006"/>
    <w:pPr>
      <w:spacing w:before="100" w:beforeAutospacing="1" w:after="100" w:afterAutospacing="1"/>
    </w:pPr>
    <w:rPr>
      <w:lang w:val="lt-LT" w:eastAsia="lt-LT"/>
    </w:rPr>
  </w:style>
  <w:style w:type="paragraph" w:customStyle="1" w:styleId="linija">
    <w:name w:val="linija"/>
    <w:basedOn w:val="a"/>
    <w:uiPriority w:val="99"/>
    <w:rsid w:val="00F83006"/>
    <w:pPr>
      <w:spacing w:before="100" w:beforeAutospacing="1" w:after="100" w:afterAutospacing="1"/>
    </w:pPr>
    <w:rPr>
      <w:lang w:val="lt-LT" w:eastAsia="lt-LT"/>
    </w:rPr>
  </w:style>
  <w:style w:type="paragraph" w:customStyle="1" w:styleId="patvirtinta">
    <w:name w:val="patvirtinta"/>
    <w:basedOn w:val="a"/>
    <w:uiPriority w:val="99"/>
    <w:rsid w:val="00F83006"/>
    <w:pPr>
      <w:spacing w:before="100" w:beforeAutospacing="1" w:after="100" w:afterAutospacing="1"/>
    </w:pPr>
    <w:rPr>
      <w:lang w:val="lt-LT" w:eastAsia="lt-LT"/>
    </w:rPr>
  </w:style>
  <w:style w:type="paragraph" w:customStyle="1" w:styleId="centrbold">
    <w:name w:val="centrbold"/>
    <w:basedOn w:val="a"/>
    <w:uiPriority w:val="99"/>
    <w:rsid w:val="00F83006"/>
    <w:pPr>
      <w:spacing w:before="100" w:beforeAutospacing="1" w:after="100" w:afterAutospacing="1"/>
    </w:pPr>
    <w:rPr>
      <w:lang w:val="lt-LT" w:eastAsia="lt-LT"/>
    </w:rPr>
  </w:style>
  <w:style w:type="paragraph" w:customStyle="1" w:styleId="pavadinimas1">
    <w:name w:val="pavadinimas1"/>
    <w:basedOn w:val="a"/>
    <w:uiPriority w:val="99"/>
    <w:rsid w:val="00F83006"/>
    <w:pPr>
      <w:spacing w:before="100" w:beforeAutospacing="1" w:after="100" w:afterAutospacing="1"/>
    </w:pPr>
    <w:rPr>
      <w:lang w:val="lt-LT" w:eastAsia="lt-LT"/>
    </w:rPr>
  </w:style>
  <w:style w:type="paragraph" w:customStyle="1" w:styleId="MAZAS0">
    <w:name w:val="MAZAS"/>
    <w:uiPriority w:val="99"/>
    <w:rsid w:val="00F83006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color w:val="000000"/>
      <w:sz w:val="8"/>
      <w:szCs w:val="8"/>
      <w:lang w:val="en-US"/>
    </w:rPr>
  </w:style>
  <w:style w:type="paragraph" w:customStyle="1" w:styleId="ISTATYMAS0">
    <w:name w:val="ISTATYMAS"/>
    <w:uiPriority w:val="99"/>
    <w:rsid w:val="00F83006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LT"/>
      <w:sz w:val="20"/>
      <w:szCs w:val="20"/>
      <w:lang w:val="en-US"/>
    </w:rPr>
  </w:style>
  <w:style w:type="paragraph" w:customStyle="1" w:styleId="Pavadinimas10">
    <w:name w:val="Pavadinimas1"/>
    <w:uiPriority w:val="99"/>
    <w:rsid w:val="00F83006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LT"/>
      <w:b/>
      <w:bCs/>
      <w:caps/>
      <w:lang w:val="en-US"/>
    </w:rPr>
  </w:style>
  <w:style w:type="paragraph" w:customStyle="1" w:styleId="Bodytext0">
    <w:name w:val="Body text"/>
    <w:uiPriority w:val="99"/>
    <w:rsid w:val="00F83006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  <w:lang w:val="en-US"/>
    </w:rPr>
  </w:style>
  <w:style w:type="paragraph" w:customStyle="1" w:styleId="Prezidentas0">
    <w:name w:val="Prezidentas"/>
    <w:uiPriority w:val="99"/>
    <w:rsid w:val="00F83006"/>
    <w:pPr>
      <w:tabs>
        <w:tab w:val="right" w:pos="9808"/>
      </w:tabs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LT"/>
      <w:caps/>
      <w:sz w:val="20"/>
      <w:szCs w:val="20"/>
      <w:lang w:val="en-US"/>
    </w:rPr>
  </w:style>
  <w:style w:type="paragraph" w:customStyle="1" w:styleId="Linija0">
    <w:name w:val="Linija"/>
    <w:basedOn w:val="MAZAS0"/>
    <w:uiPriority w:val="99"/>
    <w:rsid w:val="00F83006"/>
    <w:pPr>
      <w:ind w:firstLine="0"/>
      <w:jc w:val="center"/>
    </w:pPr>
    <w:rPr>
      <w:color w:val="auto"/>
      <w:sz w:val="12"/>
      <w:szCs w:val="12"/>
    </w:rPr>
  </w:style>
  <w:style w:type="paragraph" w:customStyle="1" w:styleId="Patvirtinta0">
    <w:name w:val="Patvirtinta"/>
    <w:uiPriority w:val="99"/>
    <w:rsid w:val="00F8300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LT"/>
      <w:sz w:val="20"/>
      <w:szCs w:val="20"/>
      <w:lang w:val="en-US"/>
    </w:rPr>
  </w:style>
  <w:style w:type="paragraph" w:customStyle="1" w:styleId="CentrBold0">
    <w:name w:val="CentrBold"/>
    <w:uiPriority w:val="99"/>
    <w:rsid w:val="00F83006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LT"/>
      <w:b/>
      <w:bCs/>
      <w:caps/>
      <w:sz w:val="20"/>
      <w:szCs w:val="20"/>
      <w:lang w:val="en-US"/>
    </w:rPr>
  </w:style>
  <w:style w:type="paragraph" w:customStyle="1" w:styleId="Default">
    <w:name w:val="Default"/>
    <w:uiPriority w:val="99"/>
    <w:rsid w:val="00F830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Paragraph">
    <w:name w:val="List Paragraph"/>
    <w:basedOn w:val="a"/>
    <w:uiPriority w:val="99"/>
    <w:rsid w:val="00F83006"/>
    <w:pPr>
      <w:ind w:left="720"/>
    </w:pPr>
  </w:style>
  <w:style w:type="character" w:styleId="af7">
    <w:name w:val="annotation reference"/>
    <w:semiHidden/>
    <w:unhideWhenUsed/>
    <w:rsid w:val="00F83006"/>
    <w:rPr>
      <w:rFonts w:ascii="Times New Roman" w:hAnsi="Times New Roman" w:cs="Times New Roman" w:hint="default"/>
      <w:sz w:val="16"/>
      <w:szCs w:val="16"/>
    </w:rPr>
  </w:style>
  <w:style w:type="character" w:styleId="af8">
    <w:name w:val="page number"/>
    <w:semiHidden/>
    <w:unhideWhenUsed/>
    <w:rsid w:val="00F83006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F83006"/>
    <w:rPr>
      <w:rFonts w:ascii="Times New Roman" w:hAnsi="Times New Roman" w:cs="Times New Roman" w:hint="default"/>
      <w:sz w:val="22"/>
      <w:szCs w:val="22"/>
    </w:rPr>
  </w:style>
  <w:style w:type="table" w:styleId="af9">
    <w:name w:val="Table Grid"/>
    <w:basedOn w:val="a1"/>
    <w:rsid w:val="00F8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1309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Bozki</dc:creator>
  <cp:lastModifiedBy>Bozki</cp:lastModifiedBy>
  <cp:revision>1</cp:revision>
  <dcterms:created xsi:type="dcterms:W3CDTF">2021-02-16T10:47:00Z</dcterms:created>
  <dcterms:modified xsi:type="dcterms:W3CDTF">2021-02-16T10:49:00Z</dcterms:modified>
</cp:coreProperties>
</file>